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00" w:rsidRDefault="009A5A00" w:rsidP="009A5A00">
      <w:pPr>
        <w:pStyle w:val="Nzev"/>
      </w:pPr>
    </w:p>
    <w:p w:rsidR="009A5A00" w:rsidRPr="0032693C" w:rsidRDefault="009A5A00" w:rsidP="009A5A00">
      <w:pPr>
        <w:pStyle w:val="Podtitul"/>
        <w:spacing w:after="120"/>
        <w:rPr>
          <w:caps/>
        </w:rPr>
      </w:pPr>
      <w:r w:rsidRPr="0032693C">
        <w:rPr>
          <w:caps/>
        </w:rPr>
        <w:t>Smlouva o dílo</w:t>
      </w:r>
    </w:p>
    <w:p w:rsidR="009A5A00" w:rsidRPr="0032693C" w:rsidRDefault="009A5A00" w:rsidP="009A5A00"/>
    <w:p w:rsidR="009A5A00" w:rsidRPr="0032693C" w:rsidRDefault="009A5A00" w:rsidP="009A5A00">
      <w:pPr>
        <w:jc w:val="center"/>
        <w:rPr>
          <w:b/>
        </w:rPr>
      </w:pPr>
      <w:r w:rsidRPr="0032693C">
        <w:rPr>
          <w:b/>
        </w:rPr>
        <w:t>I.</w:t>
      </w:r>
    </w:p>
    <w:p w:rsidR="009A5A00" w:rsidRPr="00F63F8E" w:rsidRDefault="009A5A00" w:rsidP="009A5A00">
      <w:pPr>
        <w:pStyle w:val="Nadpis3"/>
        <w:jc w:val="center"/>
        <w:rPr>
          <w:u w:val="none"/>
        </w:rPr>
      </w:pPr>
      <w:r w:rsidRPr="0032693C">
        <w:rPr>
          <w:u w:val="none"/>
        </w:rPr>
        <w:t>Smluvní strany</w:t>
      </w:r>
    </w:p>
    <w:p w:rsidR="009A5A00" w:rsidRDefault="009A5A00" w:rsidP="009A5A00">
      <w:pPr>
        <w:spacing w:after="60"/>
        <w:jc w:val="both"/>
        <w:rPr>
          <w:b/>
        </w:rPr>
      </w:pPr>
      <w:r>
        <w:rPr>
          <w:b/>
        </w:rPr>
        <w:t>Charita Ostrava</w:t>
      </w:r>
    </w:p>
    <w:p w:rsidR="009A5A00" w:rsidRDefault="009A5A00" w:rsidP="009A5A00">
      <w:pPr>
        <w:tabs>
          <w:tab w:val="left" w:pos="180"/>
          <w:tab w:val="left" w:pos="2977"/>
        </w:tabs>
        <w:jc w:val="both"/>
      </w:pPr>
      <w:r>
        <w:t xml:space="preserve">Se sídlem:                       Kořenského </w:t>
      </w:r>
      <w:r w:rsidR="003E1DAF">
        <w:t>1323/</w:t>
      </w:r>
      <w:r>
        <w:t>17, Ostrava – Vítkovice</w:t>
      </w:r>
    </w:p>
    <w:p w:rsidR="009A5A00" w:rsidRPr="00D80BE8" w:rsidRDefault="009A5A00" w:rsidP="009A5A00">
      <w:pPr>
        <w:tabs>
          <w:tab w:val="left" w:pos="180"/>
          <w:tab w:val="left" w:pos="2977"/>
        </w:tabs>
        <w:jc w:val="both"/>
      </w:pPr>
      <w:r>
        <w:t xml:space="preserve">zastoupen:                      Bc. Martinem Pražákem, </w:t>
      </w:r>
      <w:proofErr w:type="spellStart"/>
      <w:r>
        <w:t>DiS</w:t>
      </w:r>
      <w:proofErr w:type="spellEnd"/>
      <w:r>
        <w:t xml:space="preserve">., objednatelem </w:t>
      </w:r>
      <w:r w:rsidRPr="00D80BE8">
        <w:t xml:space="preserve"> </w:t>
      </w:r>
    </w:p>
    <w:p w:rsidR="009A5A00" w:rsidRPr="00D80BE8" w:rsidRDefault="009A5A00" w:rsidP="009A5A00">
      <w:pPr>
        <w:jc w:val="both"/>
      </w:pPr>
      <w:r w:rsidRPr="00D80BE8">
        <w:t>IČ:</w:t>
      </w:r>
      <w:r w:rsidRPr="00D80BE8">
        <w:tab/>
      </w:r>
      <w:r w:rsidRPr="00D80BE8">
        <w:tab/>
        <w:t xml:space="preserve">              </w:t>
      </w:r>
      <w:r>
        <w:t xml:space="preserve">  44 94 09 98</w:t>
      </w:r>
    </w:p>
    <w:p w:rsidR="009A5A00" w:rsidRDefault="009A5A00" w:rsidP="009A5A00">
      <w:pPr>
        <w:jc w:val="both"/>
      </w:pPr>
      <w:r w:rsidRPr="00D80BE8">
        <w:t xml:space="preserve">DIČ:                        </w:t>
      </w:r>
      <w:r>
        <w:t xml:space="preserve">       CZ 44 94 09 98 (není plátce DPH)</w:t>
      </w:r>
      <w:bookmarkStart w:id="0" w:name="_GoBack"/>
      <w:bookmarkEnd w:id="0"/>
    </w:p>
    <w:p w:rsidR="009A5A00" w:rsidRDefault="009A5A00" w:rsidP="009A5A00">
      <w:pPr>
        <w:jc w:val="both"/>
      </w:pPr>
      <w:r>
        <w:t>Bankovní spojení:</w:t>
      </w:r>
      <w:r>
        <w:tab/>
        <w:t xml:space="preserve">    KB</w:t>
      </w:r>
    </w:p>
    <w:p w:rsidR="009A5A00" w:rsidRPr="00D80BE8" w:rsidRDefault="009A5A00" w:rsidP="009A5A00">
      <w:pPr>
        <w:jc w:val="both"/>
      </w:pPr>
      <w:r>
        <w:t xml:space="preserve">Číslo účtu:                      1628245761/0100      </w:t>
      </w:r>
    </w:p>
    <w:p w:rsidR="009A5A00" w:rsidRPr="00D80BE8" w:rsidRDefault="009A5A00" w:rsidP="009A5A00">
      <w:pPr>
        <w:pStyle w:val="Normln0"/>
        <w:tabs>
          <w:tab w:val="left" w:pos="3119"/>
        </w:tabs>
        <w:spacing w:before="120"/>
        <w:jc w:val="both"/>
      </w:pPr>
      <w:r>
        <w:t xml:space="preserve">     </w:t>
      </w:r>
      <w:r w:rsidRPr="00461FB4">
        <w:t>Osoby oprávněné jednat ve věcech technických a realizace díla:</w:t>
      </w:r>
    </w:p>
    <w:p w:rsidR="009A5A00" w:rsidRPr="002F4B1C" w:rsidRDefault="009A5A00" w:rsidP="009A5A00">
      <w:pPr>
        <w:spacing w:after="60"/>
        <w:ind w:firstLine="357"/>
        <w:jc w:val="both"/>
        <w:rPr>
          <w:b/>
        </w:rPr>
      </w:pPr>
      <w:r>
        <w:t>Technický dozor stavebníka:</w:t>
      </w:r>
      <w:r>
        <w:tab/>
      </w:r>
    </w:p>
    <w:p w:rsidR="009A5A00" w:rsidRPr="0032693C" w:rsidRDefault="009A5A00" w:rsidP="009A5A00">
      <w:pPr>
        <w:numPr>
          <w:ilvl w:val="12"/>
          <w:numId w:val="0"/>
        </w:numPr>
        <w:tabs>
          <w:tab w:val="left" w:pos="2977"/>
        </w:tabs>
        <w:spacing w:before="240"/>
        <w:ind w:left="419" w:hanging="62"/>
        <w:jc w:val="both"/>
        <w:rPr>
          <w:iCs/>
        </w:rPr>
      </w:pPr>
      <w:r w:rsidRPr="0032693C">
        <w:rPr>
          <w:iCs/>
        </w:rPr>
        <w:t>(dále jen „objednatel“)</w:t>
      </w:r>
    </w:p>
    <w:p w:rsidR="009A5A00" w:rsidRPr="0032693C" w:rsidRDefault="009A5A00" w:rsidP="009A5A00">
      <w:pPr>
        <w:numPr>
          <w:ilvl w:val="12"/>
          <w:numId w:val="0"/>
        </w:numPr>
        <w:tabs>
          <w:tab w:val="left" w:pos="2977"/>
        </w:tabs>
        <w:spacing w:before="120"/>
        <w:ind w:left="357"/>
        <w:jc w:val="both"/>
        <w:rPr>
          <w:i/>
        </w:rPr>
      </w:pPr>
    </w:p>
    <w:p w:rsidR="009A5A00" w:rsidRPr="0032693C" w:rsidRDefault="009A5A00" w:rsidP="009A5A00">
      <w:pPr>
        <w:numPr>
          <w:ilvl w:val="12"/>
          <w:numId w:val="0"/>
        </w:numPr>
        <w:tabs>
          <w:tab w:val="num" w:pos="360"/>
        </w:tabs>
        <w:spacing w:after="60"/>
        <w:ind w:left="426" w:hanging="66"/>
        <w:jc w:val="both"/>
      </w:pPr>
      <w:r w:rsidRPr="00B27947">
        <w:rPr>
          <w:b/>
        </w:rPr>
        <w:t xml:space="preserve"> </w:t>
      </w:r>
      <w:r w:rsidRPr="0032693C">
        <w:t>Se sídlem:</w:t>
      </w:r>
      <w:r>
        <w:tab/>
      </w:r>
    </w:p>
    <w:p w:rsidR="009A5A00" w:rsidRPr="0032693C" w:rsidRDefault="009A5A00" w:rsidP="009A5A00">
      <w:pPr>
        <w:numPr>
          <w:ilvl w:val="12"/>
          <w:numId w:val="0"/>
        </w:numPr>
        <w:tabs>
          <w:tab w:val="num" w:pos="360"/>
          <w:tab w:val="left" w:pos="2977"/>
        </w:tabs>
        <w:ind w:left="426" w:hanging="66"/>
        <w:jc w:val="both"/>
      </w:pPr>
      <w:r w:rsidRPr="0032693C">
        <w:t>Zastoupena:</w:t>
      </w:r>
      <w:r>
        <w:tab/>
      </w:r>
    </w:p>
    <w:p w:rsidR="009A5A00" w:rsidRPr="0032693C" w:rsidRDefault="009A5A00" w:rsidP="009A5A00">
      <w:pPr>
        <w:numPr>
          <w:ilvl w:val="12"/>
          <w:numId w:val="0"/>
        </w:numPr>
        <w:tabs>
          <w:tab w:val="num" w:pos="360"/>
          <w:tab w:val="left" w:pos="2977"/>
        </w:tabs>
        <w:ind w:left="426" w:hanging="66"/>
        <w:jc w:val="both"/>
      </w:pPr>
      <w:r w:rsidRPr="0032693C">
        <w:t>IČ:</w:t>
      </w:r>
      <w:r>
        <w:tab/>
      </w:r>
    </w:p>
    <w:p w:rsidR="009A5A00" w:rsidRPr="0032693C" w:rsidRDefault="009A5A00" w:rsidP="009A5A00">
      <w:pPr>
        <w:numPr>
          <w:ilvl w:val="12"/>
          <w:numId w:val="0"/>
        </w:numPr>
        <w:tabs>
          <w:tab w:val="num" w:pos="360"/>
          <w:tab w:val="left" w:pos="2977"/>
        </w:tabs>
        <w:ind w:left="426" w:hanging="66"/>
        <w:jc w:val="both"/>
      </w:pPr>
      <w:r w:rsidRPr="0032693C">
        <w:t>DIČ:</w:t>
      </w:r>
      <w:r>
        <w:tab/>
      </w:r>
    </w:p>
    <w:p w:rsidR="009A5A00" w:rsidRPr="0032693C" w:rsidRDefault="009A5A00" w:rsidP="009A5A00">
      <w:pPr>
        <w:numPr>
          <w:ilvl w:val="12"/>
          <w:numId w:val="0"/>
        </w:numPr>
        <w:tabs>
          <w:tab w:val="num" w:pos="360"/>
          <w:tab w:val="left" w:pos="2977"/>
        </w:tabs>
        <w:ind w:left="426" w:hanging="66"/>
        <w:jc w:val="both"/>
      </w:pPr>
      <w:r w:rsidRPr="0032693C">
        <w:t>Bankovní spojení:</w:t>
      </w:r>
      <w:r>
        <w:tab/>
      </w:r>
    </w:p>
    <w:p w:rsidR="009A5A00" w:rsidRPr="0032693C" w:rsidRDefault="009A5A00" w:rsidP="009A5A00">
      <w:pPr>
        <w:numPr>
          <w:ilvl w:val="12"/>
          <w:numId w:val="0"/>
        </w:numPr>
        <w:tabs>
          <w:tab w:val="num" w:pos="360"/>
          <w:tab w:val="left" w:pos="2977"/>
        </w:tabs>
        <w:ind w:left="426" w:hanging="66"/>
        <w:jc w:val="both"/>
      </w:pPr>
      <w:r w:rsidRPr="0032693C">
        <w:t>Číslo účtu:</w:t>
      </w:r>
      <w:r>
        <w:tab/>
      </w:r>
    </w:p>
    <w:p w:rsidR="009A5A00" w:rsidRDefault="009A5A00" w:rsidP="009A5A00">
      <w:pPr>
        <w:numPr>
          <w:ilvl w:val="12"/>
          <w:numId w:val="0"/>
        </w:numPr>
        <w:tabs>
          <w:tab w:val="num" w:pos="360"/>
          <w:tab w:val="left" w:pos="2977"/>
        </w:tabs>
        <w:ind w:left="426" w:hanging="66"/>
        <w:jc w:val="both"/>
      </w:pPr>
      <w:r w:rsidRPr="00461FB4">
        <w:t xml:space="preserve">Zapsána v obchodním rejstříku vedeném </w:t>
      </w:r>
      <w:r>
        <w:t>KS</w:t>
      </w:r>
      <w:r w:rsidRPr="00461FB4">
        <w:t xml:space="preserve"> v </w:t>
      </w:r>
      <w:r>
        <w:t>Ostravě</w:t>
      </w:r>
      <w:r w:rsidRPr="00461FB4">
        <w:t xml:space="preserve">, oddíl </w:t>
      </w:r>
      <w:r>
        <w:t>C,</w:t>
      </w:r>
      <w:r w:rsidRPr="00461FB4">
        <w:t xml:space="preserve"> vložka </w:t>
      </w:r>
    </w:p>
    <w:p w:rsidR="009A5A00" w:rsidRPr="0032693C" w:rsidRDefault="009A5A00" w:rsidP="009A5A00">
      <w:pPr>
        <w:numPr>
          <w:ilvl w:val="12"/>
          <w:numId w:val="0"/>
        </w:numPr>
        <w:tabs>
          <w:tab w:val="num" w:pos="360"/>
          <w:tab w:val="left" w:pos="2977"/>
        </w:tabs>
        <w:ind w:left="426" w:hanging="66"/>
        <w:jc w:val="both"/>
      </w:pPr>
      <w:r w:rsidRPr="00461FB4">
        <w:t>Osoba oprávněná jednat ve věcech technických a realizace stavby:</w:t>
      </w:r>
    </w:p>
    <w:p w:rsidR="009A5A00" w:rsidRPr="0032693C" w:rsidRDefault="009A5A00" w:rsidP="009A5A00">
      <w:pPr>
        <w:numPr>
          <w:ilvl w:val="12"/>
          <w:numId w:val="0"/>
        </w:numPr>
        <w:tabs>
          <w:tab w:val="num" w:pos="360"/>
          <w:tab w:val="left" w:pos="2977"/>
        </w:tabs>
        <w:spacing w:before="240"/>
        <w:ind w:left="425" w:hanging="68"/>
        <w:jc w:val="both"/>
        <w:rPr>
          <w:iCs/>
        </w:rPr>
      </w:pPr>
      <w:r w:rsidRPr="0032693C">
        <w:rPr>
          <w:iCs/>
        </w:rPr>
        <w:t xml:space="preserve"> (dále jen „zhotovitel“)</w:t>
      </w:r>
    </w:p>
    <w:p w:rsidR="009A5A00" w:rsidRPr="0032693C" w:rsidRDefault="009A5A00" w:rsidP="009A5A00">
      <w:pPr>
        <w:pStyle w:val="Smlouva2"/>
        <w:spacing w:before="600"/>
      </w:pPr>
      <w:r w:rsidRPr="0032693C">
        <w:t>II.</w:t>
      </w:r>
    </w:p>
    <w:p w:rsidR="009A5A00" w:rsidRPr="0032693C" w:rsidRDefault="009A5A00" w:rsidP="009A5A00">
      <w:pPr>
        <w:pStyle w:val="Smlouva2"/>
        <w:spacing w:after="120"/>
      </w:pPr>
      <w:r w:rsidRPr="0032693C">
        <w:t>Základní ustanovení</w:t>
      </w:r>
    </w:p>
    <w:p w:rsidR="009A5A00" w:rsidRPr="00647326" w:rsidRDefault="009A5A00" w:rsidP="009A5A00">
      <w:pPr>
        <w:pStyle w:val="OdstavecSmlouvy"/>
        <w:numPr>
          <w:ilvl w:val="0"/>
          <w:numId w:val="0"/>
        </w:numPr>
        <w:rPr>
          <w:b/>
          <w:caps/>
          <w:szCs w:val="24"/>
        </w:rPr>
      </w:pPr>
      <w:r>
        <w:t xml:space="preserve">Tato smlouva je uzavřena dle </w:t>
      </w:r>
      <w:r w:rsidRPr="00D85599">
        <w:t xml:space="preserve">§ </w:t>
      </w:r>
      <w:smartTag w:uri="urn:schemas-microsoft-com:office:smarttags" w:element="metricconverter">
        <w:smartTagPr>
          <w:attr w:name="ProductID" w:val="2586 a"/>
        </w:smartTagPr>
        <w:r>
          <w:t>2586</w:t>
        </w:r>
        <w:r w:rsidRPr="00D85599">
          <w:t xml:space="preserve"> a</w:t>
        </w:r>
      </w:smartTag>
      <w:r w:rsidRPr="00D85599">
        <w:t xml:space="preserve"> násl.</w:t>
      </w:r>
      <w:r>
        <w:t xml:space="preserve"> </w:t>
      </w:r>
      <w:r w:rsidRPr="00D85599">
        <w:t>zákon</w:t>
      </w:r>
      <w:r>
        <w:t>a</w:t>
      </w:r>
      <w:r w:rsidRPr="00D85599">
        <w:t xml:space="preserve"> č. 89/2012, občanský zákoník</w:t>
      </w:r>
      <w:r w:rsidRPr="00B54AD2">
        <w:t xml:space="preserve"> (dále jen „občanský zákoník“)</w:t>
      </w:r>
      <w:r>
        <w:t xml:space="preserve">; práva a povinnosti stran touto smlouvou neupravená se řídí příslušnými ustanoveními občanského zákoníku. </w:t>
      </w:r>
    </w:p>
    <w:p w:rsidR="009A5A00" w:rsidRDefault="009A5A00" w:rsidP="009A5A00">
      <w:pPr>
        <w:pStyle w:val="OdstavecSmlouvy"/>
        <w:keepLines w:val="0"/>
        <w:widowControl w:val="0"/>
        <w:numPr>
          <w:ilvl w:val="0"/>
          <w:numId w:val="0"/>
        </w:numPr>
        <w:tabs>
          <w:tab w:val="clear" w:pos="426"/>
          <w:tab w:val="clear" w:pos="1701"/>
        </w:tabs>
        <w:spacing w:before="120" w:after="0"/>
      </w:pPr>
      <w:r w:rsidRPr="0032693C">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t xml:space="preserve">Ke </w:t>
      </w:r>
      <w:r w:rsidRPr="0032693C">
        <w:t>změně identifikačních údajů smluvních stran včetně změny účtu není nutné uzavírat ke smlouvě dodatek.</w:t>
      </w:r>
    </w:p>
    <w:p w:rsidR="009A5A00" w:rsidRPr="002F4B1C" w:rsidRDefault="009A5A00" w:rsidP="009A5A00">
      <w:pPr>
        <w:pStyle w:val="OdstavecSmlouvy"/>
        <w:keepLines w:val="0"/>
        <w:widowControl w:val="0"/>
        <w:numPr>
          <w:ilvl w:val="0"/>
          <w:numId w:val="0"/>
        </w:numPr>
        <w:tabs>
          <w:tab w:val="clear" w:pos="426"/>
          <w:tab w:val="clear" w:pos="1701"/>
        </w:tabs>
        <w:spacing w:before="120" w:after="0"/>
      </w:pPr>
      <w:r w:rsidRPr="00EF7110">
        <w:t xml:space="preserve">Zhotovitel prohlašuje, že bankovní účet uvedený v čl. I </w:t>
      </w:r>
      <w:r>
        <w:t xml:space="preserve">odst. 2 </w:t>
      </w:r>
      <w:r w:rsidRPr="00EF7110">
        <w:t>této smlouvy je bankovním účtem zveřejněným ve smyslu zákona č. 235/2004 Sb., o dani z přidané hodnoty, ve znění pozdějších předpisů (dále jen „zákon o DPH“). V případě změny účtu zhotovitele je zhotovitel povinen doložit</w:t>
      </w:r>
      <w:r w:rsidRPr="00716B3A">
        <w:t xml:space="preserve"> vlastnictví k novému účtu</w:t>
      </w:r>
      <w:r>
        <w:t>,</w:t>
      </w:r>
      <w:r w:rsidRPr="00716B3A">
        <w:t xml:space="preserve"> a to kopií příslušné smlouvy nebo potvrzen</w:t>
      </w:r>
      <w:r>
        <w:t>ím peněžního ústavu.</w:t>
      </w:r>
    </w:p>
    <w:p w:rsidR="009A5A00" w:rsidRPr="0032693C" w:rsidRDefault="009A5A00" w:rsidP="009A5A00">
      <w:pPr>
        <w:pStyle w:val="OdstavecSmlouvy"/>
        <w:keepLines w:val="0"/>
        <w:numPr>
          <w:ilvl w:val="0"/>
          <w:numId w:val="0"/>
        </w:numPr>
        <w:tabs>
          <w:tab w:val="clear" w:pos="426"/>
          <w:tab w:val="clear" w:pos="1701"/>
        </w:tabs>
        <w:spacing w:before="120" w:after="0"/>
      </w:pPr>
      <w:r w:rsidRPr="0032693C">
        <w:t>Smluvní strany prohlašují, že osoby podepisující tuto smlouvu jsou k tomuto úkonu oprávněny.</w:t>
      </w:r>
    </w:p>
    <w:p w:rsidR="009A5A00" w:rsidRPr="0032693C" w:rsidRDefault="009A5A00" w:rsidP="009A5A00">
      <w:pPr>
        <w:pStyle w:val="OdstavecSmlouvy"/>
        <w:keepLines w:val="0"/>
        <w:numPr>
          <w:ilvl w:val="0"/>
          <w:numId w:val="0"/>
        </w:numPr>
        <w:tabs>
          <w:tab w:val="clear" w:pos="426"/>
          <w:tab w:val="clear" w:pos="1701"/>
        </w:tabs>
        <w:spacing w:before="120" w:after="0"/>
      </w:pPr>
      <w:r w:rsidRPr="0032693C">
        <w:t>Zhotovitel prohlašuje, že je odborně způsobilý k zajištění předmětu plnění podle této smlouvy.</w:t>
      </w:r>
    </w:p>
    <w:p w:rsidR="009336E5" w:rsidRPr="0004236B" w:rsidRDefault="009A5A00" w:rsidP="009336E5">
      <w:pPr>
        <w:spacing w:line="276" w:lineRule="auto"/>
        <w:rPr>
          <w:b/>
          <w:szCs w:val="22"/>
        </w:rPr>
      </w:pPr>
      <w:r w:rsidRPr="0032693C">
        <w:lastRenderedPageBreak/>
        <w:t>Zhotovitel potvrzuje, že se detailně seznámil s</w:t>
      </w:r>
      <w:r>
        <w:t>e</w:t>
      </w:r>
      <w:r w:rsidRPr="0032693C">
        <w:t> </w:t>
      </w:r>
      <w:r w:rsidRPr="00484E7D">
        <w:t xml:space="preserve">zadávacími podmínkami a </w:t>
      </w:r>
      <w:r>
        <w:t xml:space="preserve">s projektovou dokumentací s názvem </w:t>
      </w:r>
      <w:r w:rsidR="009336E5">
        <w:rPr>
          <w:b/>
          <w:szCs w:val="22"/>
        </w:rPr>
        <w:t>Kanalizační přípojka a ČOV pro dům č. p. 109, č. o. 30, ul. Na Kopci, Ostrava – Radvanice, Parcela č. 299, 300/1, 301/1.</w:t>
      </w:r>
    </w:p>
    <w:p w:rsidR="009A5A00" w:rsidRPr="00EE2C68" w:rsidRDefault="009A5A00" w:rsidP="009A5A00">
      <w:r>
        <w:t xml:space="preserve"> zpracovanou oprávněnou osobou Ing.</w:t>
      </w:r>
      <w:r w:rsidR="009336E5">
        <w:t xml:space="preserve"> Věrou Menšíkovou</w:t>
      </w:r>
      <w:r>
        <w:t xml:space="preserve">, U Sochy 21/984, 72400 Ostrava – Stará Bělá, a tímto zároveň prověřil, že závazné podklady týkající se předmětu smlouvy nemají zjevné vady a nedostatky, neobsahují nevhodná řešení, materiály a technologie a dílo je takto možné realizovat za dohodnutou smluvní cenu uvedenou v článku </w:t>
      </w:r>
      <w:r w:rsidRPr="00057351">
        <w:rPr>
          <w:color w:val="000000"/>
        </w:rPr>
        <w:t>V. odst. 1 této smlouvy.</w:t>
      </w:r>
    </w:p>
    <w:p w:rsidR="009A5A00" w:rsidRPr="00484E7D" w:rsidRDefault="009A5A00" w:rsidP="009A5A00">
      <w:pPr>
        <w:pStyle w:val="OdstavecSmlouvy"/>
        <w:keepLines w:val="0"/>
        <w:numPr>
          <w:ilvl w:val="0"/>
          <w:numId w:val="0"/>
        </w:numPr>
        <w:tabs>
          <w:tab w:val="clear" w:pos="426"/>
          <w:tab w:val="clear" w:pos="1701"/>
        </w:tabs>
        <w:spacing w:before="120" w:after="0"/>
      </w:pPr>
      <w:r w:rsidRPr="00057351">
        <w:rPr>
          <w:color w:val="000000"/>
        </w:rPr>
        <w:t>Zhotovitel potvrzuje, že se detailně seznámil s rozsahem a povahou předmětu plnění, že jsou mu známy veškeré technické, kvalitativní a jiné podm</w:t>
      </w:r>
      <w:r w:rsidR="004032F4">
        <w:rPr>
          <w:color w:val="000000"/>
        </w:rPr>
        <w:t xml:space="preserve">ínky nezbytné k jeho realizaci </w:t>
      </w:r>
      <w:r w:rsidRPr="00057351">
        <w:rPr>
          <w:color w:val="000000"/>
        </w:rPr>
        <w:t>a že disponuje takovými kapacitami a odbornými znalostmi, které jsou nezbytné pro realizaci díla za dohodnutou pevnou smluvní cenu uvedenou v článku V. odst. 1 této</w:t>
      </w:r>
      <w:r w:rsidRPr="00484E7D">
        <w:t xml:space="preserve"> smlouvy.</w:t>
      </w:r>
    </w:p>
    <w:p w:rsidR="009A5A00" w:rsidRPr="0032693C" w:rsidRDefault="009A5A00" w:rsidP="009A5A00">
      <w:pPr>
        <w:pStyle w:val="Smlouva2"/>
        <w:spacing w:before="600"/>
      </w:pPr>
      <w:r w:rsidRPr="0032693C">
        <w:t>III.</w:t>
      </w:r>
    </w:p>
    <w:p w:rsidR="009A5A00" w:rsidRPr="0032693C" w:rsidRDefault="009A5A00" w:rsidP="009A5A00">
      <w:pPr>
        <w:pStyle w:val="Smlouva2"/>
        <w:spacing w:after="120"/>
      </w:pPr>
      <w:r w:rsidRPr="0032693C">
        <w:t>Předmět smlouvy</w:t>
      </w:r>
    </w:p>
    <w:p w:rsidR="009A5A00" w:rsidRDefault="009A5A00" w:rsidP="009A5A00">
      <w:pPr>
        <w:tabs>
          <w:tab w:val="left" w:pos="426"/>
          <w:tab w:val="num" w:pos="1348"/>
        </w:tabs>
        <w:spacing w:after="120"/>
        <w:jc w:val="both"/>
      </w:pPr>
      <w:r w:rsidRPr="0032693C">
        <w:t xml:space="preserve">Zhotovitel se </w:t>
      </w:r>
      <w:r>
        <w:t xml:space="preserve">zavazuje provést na svůj náklad a nebezpečí pro </w:t>
      </w:r>
      <w:r w:rsidRPr="004003F7">
        <w:t xml:space="preserve">objednatele </w:t>
      </w:r>
      <w:r>
        <w:rPr>
          <w:iCs/>
        </w:rPr>
        <w:t>stavbu</w:t>
      </w:r>
      <w:r w:rsidR="009336E5">
        <w:rPr>
          <w:b/>
        </w:rPr>
        <w:t xml:space="preserve"> </w:t>
      </w:r>
      <w:r w:rsidR="004032F4">
        <w:rPr>
          <w:b/>
          <w:szCs w:val="22"/>
        </w:rPr>
        <w:t>Kanalizační přípojky</w:t>
      </w:r>
      <w:r w:rsidR="009336E5">
        <w:rPr>
          <w:b/>
          <w:szCs w:val="22"/>
        </w:rPr>
        <w:t xml:space="preserve"> a ČOV pro dům č. p. 109, č. o. 30, ul. Na Kopci, Ostrava – Radvanice, Parcela č. 299, 300/1, 301/1.</w:t>
      </w:r>
      <w:r>
        <w:rPr>
          <w:b/>
        </w:rPr>
        <w:t xml:space="preserve"> </w:t>
      </w:r>
      <w:r w:rsidRPr="009336E5">
        <w:t>(dále jen „stavba“)</w:t>
      </w:r>
      <w:r>
        <w:rPr>
          <w:b/>
        </w:rPr>
        <w:t xml:space="preserve"> </w:t>
      </w:r>
      <w:r>
        <w:rPr>
          <w:iCs/>
        </w:rPr>
        <w:t>v rozsahu dle projektové dokumentace s</w:t>
      </w:r>
      <w:r w:rsidR="009336E5">
        <w:rPr>
          <w:iCs/>
        </w:rPr>
        <w:t> </w:t>
      </w:r>
      <w:r>
        <w:rPr>
          <w:iCs/>
        </w:rPr>
        <w:t>názvem</w:t>
      </w:r>
      <w:r w:rsidR="009336E5">
        <w:rPr>
          <w:iCs/>
        </w:rPr>
        <w:t xml:space="preserve"> </w:t>
      </w:r>
      <w:r w:rsidR="004032F4">
        <w:rPr>
          <w:iCs/>
        </w:rPr>
        <w:t>stavby</w:t>
      </w:r>
      <w:r w:rsidR="009336E5">
        <w:rPr>
          <w:b/>
        </w:rPr>
        <w:t xml:space="preserve"> </w:t>
      </w:r>
      <w:r w:rsidR="009336E5">
        <w:rPr>
          <w:b/>
          <w:szCs w:val="22"/>
        </w:rPr>
        <w:t>Kanalizační přípojka a ČOV pro dům č. p. 109, č. o. 30, ul. Na Kopci, Ostrava – Radvanice, Parcela č. 299, 300/1, 301/1.</w:t>
      </w:r>
      <w:r>
        <w:rPr>
          <w:iCs/>
        </w:rPr>
        <w:t xml:space="preserve"> </w:t>
      </w:r>
      <w:r w:rsidR="004032F4">
        <w:t xml:space="preserve">a dle předpisů </w:t>
      </w:r>
      <w:r>
        <w:t>upravujících provádění stavebních děl a ustanovení této smlouvy (dále jen „dílo“).</w:t>
      </w:r>
    </w:p>
    <w:p w:rsidR="009A5A00" w:rsidRPr="002F4B1C" w:rsidRDefault="009A5A00" w:rsidP="009A5A00">
      <w:pPr>
        <w:tabs>
          <w:tab w:val="left" w:pos="426"/>
          <w:tab w:val="num" w:pos="1348"/>
        </w:tabs>
        <w:spacing w:after="120"/>
        <w:jc w:val="both"/>
      </w:pPr>
      <w:r w:rsidRPr="002F4B1C">
        <w:t>Součástí díla je také:</w:t>
      </w:r>
    </w:p>
    <w:p w:rsidR="009A5A00" w:rsidRDefault="009A5A00" w:rsidP="009A5A00">
      <w:pPr>
        <w:pStyle w:val="Zkladntext"/>
        <w:tabs>
          <w:tab w:val="clear" w:pos="540"/>
          <w:tab w:val="left" w:pos="360"/>
          <w:tab w:val="left" w:pos="426"/>
          <w:tab w:val="left" w:pos="709"/>
        </w:tabs>
        <w:spacing w:after="60"/>
      </w:pPr>
      <w:r>
        <w:t xml:space="preserve"> Projektová</w:t>
      </w:r>
      <w:r w:rsidRPr="0032693C">
        <w:t xml:space="preserve"> dokumentace skutečného provedení stavby</w:t>
      </w:r>
      <w:r>
        <w:t xml:space="preserve"> budou objednateli dodány také 1x </w:t>
      </w:r>
      <w:r w:rsidRPr="0032693C">
        <w:t xml:space="preserve">v elektronické podobě, a to </w:t>
      </w:r>
      <w:r w:rsidRPr="0032693C">
        <w:br/>
        <w:t>na CD ROM ve formátu pro texty *.doc (*.</w:t>
      </w:r>
      <w:proofErr w:type="spellStart"/>
      <w:r w:rsidRPr="0032693C">
        <w:t>rtf</w:t>
      </w:r>
      <w:proofErr w:type="spellEnd"/>
      <w:r w:rsidRPr="0032693C">
        <w:t>), pro tabulky *.</w:t>
      </w:r>
      <w:proofErr w:type="spellStart"/>
      <w:r w:rsidRPr="0032693C">
        <w:t>xls</w:t>
      </w:r>
      <w:proofErr w:type="spellEnd"/>
      <w:r w:rsidRPr="0032693C">
        <w:t>, pro skenované dokumenty *.</w:t>
      </w:r>
      <w:proofErr w:type="spellStart"/>
      <w:r w:rsidRPr="0032693C">
        <w:t>pdf</w:t>
      </w:r>
      <w:proofErr w:type="spellEnd"/>
      <w:r w:rsidRPr="0032693C">
        <w:t>, pro výkresovou dokumentaci *.</w:t>
      </w:r>
      <w:proofErr w:type="spellStart"/>
      <w:r w:rsidRPr="0032693C">
        <w:t>dwg</w:t>
      </w:r>
      <w:proofErr w:type="spellEnd"/>
      <w:r w:rsidRPr="0032693C">
        <w:t xml:space="preserve"> a zároveň *.</w:t>
      </w:r>
      <w:proofErr w:type="spellStart"/>
      <w:r w:rsidRPr="0032693C">
        <w:t>pdf</w:t>
      </w:r>
      <w:proofErr w:type="spellEnd"/>
      <w:r w:rsidRPr="0032693C">
        <w:t xml:space="preserve">. </w:t>
      </w:r>
    </w:p>
    <w:p w:rsidR="009A5A00" w:rsidRPr="0032693C" w:rsidRDefault="009A5A00" w:rsidP="009A5A00">
      <w:pPr>
        <w:pStyle w:val="Zkladntext"/>
        <w:tabs>
          <w:tab w:val="clear" w:pos="540"/>
          <w:tab w:val="left" w:pos="360"/>
          <w:tab w:val="left" w:pos="426"/>
          <w:tab w:val="left" w:pos="709"/>
        </w:tabs>
        <w:spacing w:after="60"/>
      </w:pPr>
      <w:r w:rsidRPr="0032693C">
        <w:t>zabezpečení souhlasu (rozhodnutí) ke zvláštnímu užívání veřejného prostranství a komunikací dle platných předpisů, bude-li potřebné,</w:t>
      </w:r>
    </w:p>
    <w:p w:rsidR="009A5A00" w:rsidRPr="0032693C" w:rsidRDefault="009A5A00" w:rsidP="009A5A00">
      <w:pPr>
        <w:pStyle w:val="Zkladntext"/>
        <w:tabs>
          <w:tab w:val="clear" w:pos="540"/>
          <w:tab w:val="left" w:pos="360"/>
          <w:tab w:val="left" w:pos="426"/>
          <w:tab w:val="left" w:pos="709"/>
        </w:tabs>
        <w:spacing w:after="60"/>
      </w:pPr>
      <w:r w:rsidRPr="0032693C">
        <w:t>zpracování dokumentace dočasného dopravního značení včetně projednání s příslušnými správními orgány, bude-li potřebné,</w:t>
      </w:r>
    </w:p>
    <w:p w:rsidR="009A5A00" w:rsidRPr="0032693C" w:rsidRDefault="009A5A00" w:rsidP="009A5A00">
      <w:pPr>
        <w:pStyle w:val="Zkladntext"/>
        <w:widowControl w:val="0"/>
        <w:tabs>
          <w:tab w:val="clear" w:pos="540"/>
          <w:tab w:val="left" w:pos="360"/>
          <w:tab w:val="left" w:pos="426"/>
          <w:tab w:val="left" w:pos="709"/>
        </w:tabs>
        <w:spacing w:after="60"/>
      </w:pPr>
      <w:r w:rsidRPr="0032693C">
        <w:t xml:space="preserve">osazení a údržba dopravního značení v průběhu provádění stavebních prací </w:t>
      </w:r>
      <w:r w:rsidRPr="0032693C">
        <w:br/>
        <w:t>dle dokumentace dopravního značení, včetně uvedení do původního stavu a vrácení jejich správci, bude-li potřebné,</w:t>
      </w:r>
    </w:p>
    <w:p w:rsidR="009A5A00" w:rsidRPr="00854805" w:rsidRDefault="009A5A00" w:rsidP="009A5A00">
      <w:pPr>
        <w:pStyle w:val="Zkladntext"/>
        <w:tabs>
          <w:tab w:val="clear" w:pos="540"/>
          <w:tab w:val="left" w:pos="709"/>
        </w:tabs>
        <w:spacing w:after="60"/>
      </w:pPr>
      <w:r w:rsidRPr="00854805">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9A5A00" w:rsidRPr="0032693C" w:rsidRDefault="009A5A00" w:rsidP="009A5A00">
      <w:pPr>
        <w:pStyle w:val="Zkladntext"/>
        <w:tabs>
          <w:tab w:val="clear" w:pos="540"/>
          <w:tab w:val="left" w:pos="360"/>
          <w:tab w:val="left" w:pos="426"/>
          <w:tab w:val="left" w:pos="709"/>
        </w:tabs>
        <w:spacing w:after="60"/>
      </w:pPr>
      <w:r w:rsidRPr="0032693C">
        <w:t>zajištění vytýčení obvodu staveniště,</w:t>
      </w:r>
    </w:p>
    <w:p w:rsidR="009A5A00" w:rsidRPr="0032693C" w:rsidRDefault="009A5A00" w:rsidP="009A5A00">
      <w:pPr>
        <w:pStyle w:val="Zkladntext"/>
        <w:tabs>
          <w:tab w:val="clear" w:pos="540"/>
          <w:tab w:val="left" w:pos="360"/>
          <w:tab w:val="left" w:pos="426"/>
          <w:tab w:val="left" w:pos="709"/>
        </w:tabs>
        <w:spacing w:after="60"/>
      </w:pPr>
      <w:r w:rsidRPr="0032693C">
        <w:t>zajištění funkce odpovědného geodeta po dobu realizace stavby včetně geometrického zaměření dokončené stavby a vyhotovení geometrického plánu, budou-li potřebné,</w:t>
      </w:r>
    </w:p>
    <w:p w:rsidR="009A5A00" w:rsidRPr="0032693C" w:rsidRDefault="009A5A00" w:rsidP="009A5A00">
      <w:pPr>
        <w:pStyle w:val="Zkladntext"/>
        <w:widowControl w:val="0"/>
        <w:tabs>
          <w:tab w:val="clear" w:pos="540"/>
          <w:tab w:val="left" w:pos="360"/>
          <w:tab w:val="left" w:pos="426"/>
          <w:tab w:val="left" w:pos="709"/>
        </w:tabs>
        <w:spacing w:after="60"/>
      </w:pPr>
      <w:r w:rsidRPr="0032693C">
        <w:t xml:space="preserve">zajištění vytýčení inženýrských sítí (tras technické infrastruktury) podle podmínek jejich správců, a to před zahájením prací na staveništi včetně jejich zaměření </w:t>
      </w:r>
      <w:r w:rsidRPr="0032693C">
        <w:br/>
        <w:t>a zakreslení dle skutečného stavu do příslušné dokumentace a včetně jejich písemného a zpětného předání jednotlivým správcům, bude-li potřebné,</w:t>
      </w:r>
    </w:p>
    <w:p w:rsidR="009A5A00" w:rsidRDefault="009A5A00" w:rsidP="009A5A00">
      <w:pPr>
        <w:pStyle w:val="Zkladntext"/>
        <w:tabs>
          <w:tab w:val="clear" w:pos="540"/>
          <w:tab w:val="left" w:pos="709"/>
        </w:tabs>
        <w:spacing w:after="60"/>
      </w:pPr>
      <w:r>
        <w:lastRenderedPageBreak/>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9A5A00" w:rsidRPr="0040751F" w:rsidRDefault="009A5A00" w:rsidP="009A5A00">
      <w:pPr>
        <w:pStyle w:val="Zkladntext"/>
        <w:tabs>
          <w:tab w:val="clear" w:pos="540"/>
          <w:tab w:val="left" w:pos="709"/>
        </w:tabs>
        <w:spacing w:after="60"/>
      </w:pPr>
      <w:r w:rsidRPr="0032693C">
        <w:t xml:space="preserve">návrh provozních řádů a technických zařízení, dodávka všech dokladů o zkouškách, revizích, atestech a provozních návodů a předpisů v českém jazyce (všechny doklady ve 2 vyhotoveních) </w:t>
      </w:r>
      <w:r w:rsidRPr="0040751F">
        <w:t>včetně zaškolení obsluhy,</w:t>
      </w:r>
      <w:r w:rsidRPr="0040751F">
        <w:rPr>
          <w:rFonts w:ascii="Arial" w:hAnsi="Arial" w:cs="Arial"/>
          <w:sz w:val="20"/>
          <w:szCs w:val="20"/>
        </w:rPr>
        <w:t xml:space="preserve"> </w:t>
      </w:r>
    </w:p>
    <w:p w:rsidR="009A5A00" w:rsidRPr="0040751F" w:rsidRDefault="009A5A00" w:rsidP="009A5A00">
      <w:pPr>
        <w:pStyle w:val="Zkladntext"/>
        <w:tabs>
          <w:tab w:val="clear" w:pos="540"/>
          <w:tab w:val="left" w:pos="709"/>
        </w:tabs>
        <w:spacing w:after="60"/>
      </w:pPr>
      <w:r w:rsidRPr="0040751F">
        <w:t>předání všech dokladů a náležitostí umožňujících zahájení řízení, případně jiného postupu dle stavebního zákona, na základě kterého bude možno započít s trvalým užíváním stavby, tj. aby bylo možno vydat kolaudační</w:t>
      </w:r>
      <w:r w:rsidRPr="0040751F">
        <w:rPr>
          <w:color w:val="FF00FF"/>
        </w:rPr>
        <w:t xml:space="preserve"> </w:t>
      </w:r>
      <w:r w:rsidRPr="0040751F">
        <w:t xml:space="preserve">souhlas nebo bylo možno stavbu trvale užívat na základě oznámení stavebnímu úřadu se započetím užívání dle stavebního zákona, </w:t>
      </w:r>
    </w:p>
    <w:p w:rsidR="009A5A00" w:rsidRPr="0032693C" w:rsidRDefault="009A5A00" w:rsidP="009A5A00">
      <w:pPr>
        <w:pStyle w:val="Zkladntext"/>
        <w:tabs>
          <w:tab w:val="clear" w:pos="540"/>
          <w:tab w:val="left" w:pos="709"/>
        </w:tabs>
        <w:spacing w:after="60"/>
      </w:pPr>
      <w:r w:rsidRPr="0040751F">
        <w:t xml:space="preserve">zřízení </w:t>
      </w:r>
      <w:proofErr w:type="spellStart"/>
      <w:r w:rsidRPr="0040751F">
        <w:t>deponie</w:t>
      </w:r>
      <w:proofErr w:type="spellEnd"/>
      <w:r w:rsidRPr="0040751F">
        <w:t xml:space="preserve"> materiálů tak, aby</w:t>
      </w:r>
      <w:r w:rsidRPr="0032693C">
        <w:t xml:space="preserve"> nevznikly žádné škody na sousedních pozemcích,</w:t>
      </w:r>
    </w:p>
    <w:p w:rsidR="009A5A00" w:rsidRPr="0032693C" w:rsidRDefault="009A5A00" w:rsidP="009A5A00">
      <w:pPr>
        <w:pStyle w:val="Zkladntext"/>
        <w:tabs>
          <w:tab w:val="clear" w:pos="540"/>
          <w:tab w:val="left" w:pos="709"/>
        </w:tabs>
        <w:spacing w:after="60"/>
      </w:pPr>
      <w:r w:rsidRPr="0032693C">
        <w:t>provedení předepsaných zkoušek dle platných právních předpisů a technických norem, úspěšné provedení těchto zkoušek je podmínkou k převzetí díla,</w:t>
      </w:r>
    </w:p>
    <w:p w:rsidR="009A5A00" w:rsidRPr="0032693C" w:rsidRDefault="009A5A00" w:rsidP="009A5A00">
      <w:pPr>
        <w:pStyle w:val="Zkladntext"/>
        <w:tabs>
          <w:tab w:val="clear" w:pos="540"/>
          <w:tab w:val="left" w:pos="709"/>
        </w:tabs>
        <w:spacing w:after="60"/>
      </w:pPr>
      <w:r w:rsidRPr="0032693C">
        <w:t xml:space="preserve">zajištění bezpečných přechodů a přejezdů přes výkopy pro zabezpečení přístupu a příjezdu k objektům, </w:t>
      </w:r>
    </w:p>
    <w:p w:rsidR="009A5A00" w:rsidRPr="0032693C" w:rsidRDefault="009A5A00" w:rsidP="009A5A00">
      <w:pPr>
        <w:pStyle w:val="Zkladntext"/>
        <w:tabs>
          <w:tab w:val="clear" w:pos="540"/>
          <w:tab w:val="left" w:pos="709"/>
        </w:tabs>
        <w:spacing w:after="60"/>
      </w:pPr>
      <w:r w:rsidRPr="0032693C">
        <w:t xml:space="preserve">udržování stavbou dotčených zpevněných ploch, veřejných komunikací a výjezdů ze staveniště v čistotě a jejich </w:t>
      </w:r>
      <w:r w:rsidRPr="0032693C">
        <w:rPr>
          <w:szCs w:val="20"/>
        </w:rPr>
        <w:t>uvedení do původního stavu</w:t>
      </w:r>
      <w:r w:rsidRPr="0032693C">
        <w:t xml:space="preserve">, </w:t>
      </w:r>
    </w:p>
    <w:p w:rsidR="009A5A00" w:rsidRPr="0032693C" w:rsidRDefault="009A5A00" w:rsidP="009A5A00">
      <w:pPr>
        <w:pStyle w:val="Zkladntext"/>
        <w:tabs>
          <w:tab w:val="clear" w:pos="540"/>
          <w:tab w:val="left" w:pos="709"/>
        </w:tabs>
        <w:spacing w:after="120"/>
      </w:pPr>
      <w:r w:rsidRPr="0032693C">
        <w:t>zajištění ochrany proti šíře</w:t>
      </w:r>
      <w:r>
        <w:t>ní prašnosti a nadměrného hluku a pádu předmětů z lešení při realizaci stavebních úprav ochrannými sítěmi či plachtami na lešení v celé jeho ploše</w:t>
      </w:r>
    </w:p>
    <w:p w:rsidR="009A5A00" w:rsidRPr="0032693C" w:rsidRDefault="009A5A00" w:rsidP="009A5A00">
      <w:pPr>
        <w:pStyle w:val="Zkladntext"/>
        <w:tabs>
          <w:tab w:val="clear" w:pos="540"/>
          <w:tab w:val="left" w:pos="709"/>
        </w:tabs>
        <w:spacing w:after="120"/>
      </w:pPr>
      <w:r w:rsidRPr="0032693C">
        <w:t>provedení veškerých geodetických prací a případných doplňujících průzkumů souvisejících s provedením díla,</w:t>
      </w:r>
    </w:p>
    <w:p w:rsidR="009A5A00" w:rsidRDefault="009A5A00" w:rsidP="009A5A00">
      <w:pPr>
        <w:pStyle w:val="Zkladntext"/>
        <w:widowControl w:val="0"/>
        <w:tabs>
          <w:tab w:val="clear" w:pos="540"/>
          <w:tab w:val="left" w:pos="709"/>
        </w:tabs>
        <w:spacing w:after="120"/>
      </w:pPr>
      <w:r w:rsidRPr="0032693C">
        <w:t>zajištění zpracování všech případných dalších dokumentací potřebných pro provedení díla,</w:t>
      </w:r>
    </w:p>
    <w:p w:rsidR="009A5A00" w:rsidRPr="0032693C" w:rsidRDefault="009A5A00" w:rsidP="009A5A00">
      <w:pPr>
        <w:tabs>
          <w:tab w:val="left" w:pos="426"/>
          <w:tab w:val="num" w:pos="1348"/>
        </w:tabs>
        <w:spacing w:after="120"/>
        <w:jc w:val="both"/>
      </w:pPr>
      <w:r w:rsidRPr="0032693C">
        <w:t xml:space="preserve">Zhotovitel je povinen při provádění díla </w:t>
      </w:r>
    </w:p>
    <w:p w:rsidR="009A5A00" w:rsidRPr="0032693C" w:rsidRDefault="009A5A00" w:rsidP="009A5A00">
      <w:pPr>
        <w:pStyle w:val="Zkladntext"/>
        <w:tabs>
          <w:tab w:val="clear" w:pos="540"/>
          <w:tab w:val="num" w:pos="720"/>
        </w:tabs>
        <w:spacing w:after="60"/>
      </w:pPr>
      <w:r w:rsidRPr="0032693C">
        <w:t xml:space="preserve">plnit podmínky příslušných stavebních povolení a požadavky dotčených orgánů </w:t>
      </w:r>
      <w:r w:rsidRPr="0032693C">
        <w:br/>
        <w:t>a organizací související s realizací stavby,</w:t>
      </w:r>
    </w:p>
    <w:p w:rsidR="009A5A00" w:rsidRDefault="009A5A00" w:rsidP="009A5A00">
      <w:pPr>
        <w:pStyle w:val="Zkladntext"/>
        <w:tabs>
          <w:tab w:val="clear" w:pos="540"/>
          <w:tab w:val="left" w:pos="709"/>
        </w:tabs>
        <w:spacing w:after="60"/>
      </w:pPr>
      <w:r w:rsidRPr="0032693C">
        <w:t>zohlednit vyjádření dotčených orgánů a organizací související s realizací stavby,</w:t>
      </w:r>
    </w:p>
    <w:p w:rsidR="009A5A00" w:rsidRDefault="009A5A00" w:rsidP="009A5A00">
      <w:pPr>
        <w:pStyle w:val="Zkladntext"/>
        <w:tabs>
          <w:tab w:val="clear" w:pos="540"/>
          <w:tab w:val="left" w:pos="709"/>
          <w:tab w:val="left" w:pos="851"/>
        </w:tabs>
        <w:spacing w:after="60"/>
        <w:ind w:left="340"/>
      </w:pPr>
    </w:p>
    <w:p w:rsidR="009A5A00" w:rsidRPr="0032693C" w:rsidRDefault="009A5A00" w:rsidP="009A5A00">
      <w:pPr>
        <w:tabs>
          <w:tab w:val="left" w:pos="426"/>
          <w:tab w:val="num" w:pos="1348"/>
        </w:tabs>
        <w:spacing w:after="120"/>
        <w:jc w:val="both"/>
      </w:pPr>
      <w:r>
        <w:t>P</w:t>
      </w:r>
      <w:r w:rsidRPr="0032693C">
        <w:t xml:space="preserve">rojektová dokumentace </w:t>
      </w:r>
      <w:r>
        <w:t xml:space="preserve">pro výběr zhotovitele a pro provádění stavby </w:t>
      </w:r>
      <w:r w:rsidRPr="0032693C">
        <w:t>nenahrazuje výrobní dokumentaci. Pokud vyvstane v průběhu realizace díla nutnost zpracování výrobní dokumentace, zajistí ji zhotovitel na své náklady.</w:t>
      </w:r>
    </w:p>
    <w:p w:rsidR="009A5A00" w:rsidRPr="0032693C" w:rsidRDefault="009A5A00" w:rsidP="009A5A00">
      <w:pPr>
        <w:tabs>
          <w:tab w:val="left" w:pos="426"/>
          <w:tab w:val="num" w:pos="1348"/>
        </w:tabs>
        <w:spacing w:after="120"/>
        <w:jc w:val="both"/>
      </w:pPr>
      <w:r w:rsidRPr="0032693C">
        <w:t xml:space="preserve">Zhotovitel se zavazuje provést dílo v souladu s technickými a právními předpisy platnými v České republice v době provádění díla. </w:t>
      </w:r>
      <w:r w:rsidRPr="00894A80">
        <w:t xml:space="preserve">Pro provedení díla jsou závazné všechny platné normy ČSN. </w:t>
      </w:r>
    </w:p>
    <w:p w:rsidR="009A5A00" w:rsidRPr="0032693C" w:rsidRDefault="009A5A00" w:rsidP="009A5A00">
      <w:pPr>
        <w:tabs>
          <w:tab w:val="left" w:pos="426"/>
          <w:tab w:val="num" w:pos="1348"/>
        </w:tabs>
        <w:spacing w:after="120"/>
        <w:jc w:val="both"/>
      </w:pPr>
      <w:r w:rsidRPr="0032693C">
        <w:t>Zhotovitel se zavazuje průběžně provádět veškeré potřebné zkoušky, měření a atesty k prokázání kvalitativních parametrů předmětu díla.</w:t>
      </w:r>
    </w:p>
    <w:p w:rsidR="009A5A00" w:rsidRPr="0032693C" w:rsidRDefault="009A5A00" w:rsidP="009A5A00">
      <w:pPr>
        <w:tabs>
          <w:tab w:val="left" w:pos="426"/>
          <w:tab w:val="num" w:pos="1348"/>
        </w:tabs>
        <w:spacing w:after="120"/>
        <w:jc w:val="both"/>
      </w:pPr>
      <w:r w:rsidRPr="0032693C">
        <w:t xml:space="preserve">Zhotovitel se zavazuje provést veškeré činnosti a úkony související s provedením díla </w:t>
      </w:r>
      <w:r w:rsidRPr="0032693C">
        <w:rPr>
          <w:szCs w:val="20"/>
        </w:rPr>
        <w:t xml:space="preserve">nutné pro vydání kolaudačního souhlasu pro stavbu, </w:t>
      </w:r>
      <w:r w:rsidRPr="0032693C">
        <w:t xml:space="preserve">zejména vyřizování veškerých povolení, překopů, záborů, souhlasů, oznámení apod. </w:t>
      </w:r>
    </w:p>
    <w:p w:rsidR="009A5A00" w:rsidRPr="00B53CC5" w:rsidRDefault="009A5A00" w:rsidP="009A5A00">
      <w:pPr>
        <w:tabs>
          <w:tab w:val="left" w:pos="426"/>
          <w:tab w:val="num" w:pos="1348"/>
        </w:tabs>
        <w:spacing w:after="120"/>
        <w:jc w:val="both"/>
      </w:pPr>
      <w:r w:rsidRPr="0032693C">
        <w:t xml:space="preserve">Objednatel se zavazuje </w:t>
      </w:r>
      <w:r>
        <w:t>dokončené</w:t>
      </w:r>
      <w:r w:rsidRPr="0032693C">
        <w:t xml:space="preserve"> dílo bez vad a nedodělků bránících jeho řádnému užívání převzít a zaplatit za ně zhotoviteli za dohodnutých podmínek cenu dle </w:t>
      </w:r>
      <w:r w:rsidRPr="00C4508C">
        <w:t>čl. V</w:t>
      </w:r>
      <w:r w:rsidRPr="0032693C">
        <w:t xml:space="preserve"> této </w:t>
      </w:r>
      <w:r w:rsidRPr="00B53CC5">
        <w:t xml:space="preserve">smlouvy. Vadami a nedodělky nebránícími řádnému užívání díla se rozumí pouze drobné ojedinělé vady a drobné ojedinělé nedodělky, které ani samy o sobě ani ve spojení s jinými nebrání užívání </w:t>
      </w:r>
      <w:r w:rsidRPr="00B53CC5">
        <w:lastRenderedPageBreak/>
        <w:t>předmětu díla funkčně nebo esteticky, ani užívání předmětu díla podstatným způsobem neomezují.</w:t>
      </w:r>
    </w:p>
    <w:p w:rsidR="009A5A00" w:rsidRPr="0032693C" w:rsidRDefault="009A5A00" w:rsidP="009A5A00">
      <w:pPr>
        <w:tabs>
          <w:tab w:val="left" w:pos="426"/>
          <w:tab w:val="num" w:pos="1348"/>
        </w:tabs>
        <w:spacing w:after="120"/>
        <w:jc w:val="both"/>
      </w:pPr>
      <w:r w:rsidRPr="0032693C">
        <w:t xml:space="preserve">Případné vícepráce či </w:t>
      </w:r>
      <w:proofErr w:type="spellStart"/>
      <w:r w:rsidRPr="0032693C">
        <w:t>méněpráce</w:t>
      </w:r>
      <w:proofErr w:type="spellEnd"/>
      <w:r w:rsidRPr="0032693C">
        <w:t xml:space="preserve"> budou smluvními stranami sjednány písemnými dodatky smlouvy. Vícepráce budou realizovány až po uzavření příslušného dodatku ke smlouvě. Nezbytným předpokladem uzavření dodatku na realizaci víceprací je zadání víceprací v souladu se zákonem č. 137/2006 Sb., o veřejných zakázkách, ve znění pozdějších předpisů</w:t>
      </w:r>
      <w:r>
        <w:t xml:space="preserve"> (dále jen „zákon o veřejných zakázkách“)</w:t>
      </w:r>
      <w:r w:rsidRPr="0032693C">
        <w:t>.</w:t>
      </w:r>
    </w:p>
    <w:p w:rsidR="009A5A00" w:rsidRPr="0032693C" w:rsidRDefault="009A5A00" w:rsidP="009A5A00">
      <w:pPr>
        <w:tabs>
          <w:tab w:val="left" w:pos="426"/>
          <w:tab w:val="num" w:pos="1348"/>
        </w:tabs>
        <w:spacing w:after="120"/>
        <w:jc w:val="both"/>
      </w:pPr>
      <w:r w:rsidRPr="0032693C">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w:t>
      </w:r>
      <w:r>
        <w:t>ch</w:t>
      </w:r>
      <w:r w:rsidRPr="0032693C">
        <w:t xml:space="preserve"> touto smlouvou.</w:t>
      </w:r>
    </w:p>
    <w:p w:rsidR="009A5A00" w:rsidRPr="0032693C" w:rsidRDefault="009A5A00" w:rsidP="009A5A00">
      <w:pPr>
        <w:pStyle w:val="Smlouva2"/>
        <w:spacing w:before="600"/>
      </w:pPr>
      <w:r w:rsidRPr="0032693C">
        <w:t>IV.</w:t>
      </w:r>
    </w:p>
    <w:p w:rsidR="009A5A00" w:rsidRPr="0032693C" w:rsidRDefault="009A5A00" w:rsidP="009A5A00">
      <w:pPr>
        <w:pStyle w:val="Smlouva2"/>
      </w:pPr>
      <w:r w:rsidRPr="0032693C">
        <w:t xml:space="preserve">Doba a místo plnění </w:t>
      </w:r>
    </w:p>
    <w:p w:rsidR="009A5A00" w:rsidRPr="00417215" w:rsidRDefault="009A5A00" w:rsidP="009A5A00">
      <w:pPr>
        <w:widowControl w:val="0"/>
        <w:spacing w:before="120"/>
        <w:jc w:val="both"/>
        <w:rPr>
          <w:i/>
          <w:iCs/>
        </w:rPr>
      </w:pPr>
      <w:r w:rsidRPr="00417215">
        <w:rPr>
          <w:bCs/>
        </w:rPr>
        <w:t>Zhotov</w:t>
      </w:r>
      <w:r w:rsidRPr="00417215">
        <w:t>itel</w:t>
      </w:r>
      <w:r w:rsidRPr="00417215">
        <w:rPr>
          <w:b/>
        </w:rPr>
        <w:t xml:space="preserve"> </w:t>
      </w:r>
      <w:r w:rsidRPr="00417215">
        <w:t xml:space="preserve">se </w:t>
      </w:r>
      <w:r>
        <w:t>zavazuje provést</w:t>
      </w:r>
      <w:r w:rsidRPr="00417215">
        <w:t xml:space="preserve"> dílo ve lhůtě </w:t>
      </w:r>
      <w:r w:rsidR="009336E5">
        <w:t>do 5</w:t>
      </w:r>
      <w:r>
        <w:t xml:space="preserve"> týdnů od podpisu smlouvy a</w:t>
      </w:r>
      <w:r w:rsidRPr="00417215">
        <w:t xml:space="preserve"> </w:t>
      </w:r>
      <w:r>
        <w:t>předání staveniště zhotoviteli,</w:t>
      </w:r>
      <w:r w:rsidRPr="00417215">
        <w:t xml:space="preserve"> nejpozději poslední den lhůty </w:t>
      </w:r>
      <w:r>
        <w:t>dokončené</w:t>
      </w:r>
      <w:r w:rsidRPr="00417215">
        <w:t xml:space="preserve"> dílo předat objednateli. </w:t>
      </w:r>
    </w:p>
    <w:p w:rsidR="009A5A00" w:rsidRDefault="009A5A00" w:rsidP="009A5A00">
      <w:pPr>
        <w:widowControl w:val="0"/>
        <w:spacing w:before="120"/>
        <w:jc w:val="both"/>
        <w:rPr>
          <w:bCs/>
        </w:rPr>
      </w:pPr>
      <w:r>
        <w:rPr>
          <w:bCs/>
        </w:rPr>
        <w:t xml:space="preserve">Místo plnění je vymezeno projektovou dokumentací dle čl. III. odst. 1 této smlouvy. </w:t>
      </w:r>
    </w:p>
    <w:p w:rsidR="009A5A00" w:rsidRDefault="009A5A00" w:rsidP="009A5A00">
      <w:pPr>
        <w:widowControl w:val="0"/>
        <w:spacing w:before="120"/>
        <w:jc w:val="both"/>
        <w:rPr>
          <w:bCs/>
        </w:rPr>
      </w:pPr>
      <w:r>
        <w:rPr>
          <w:bCs/>
        </w:rPr>
        <w:t xml:space="preserve">V případě, že osoba vykonávající za objednatele inženýrskou – investorskou činnost na stavbě (dále jen „osoba vykonávající technický dozor stavebníka“), objednatel nebo jiná k tomu oprávněná osoba přeruší práce na staveništi z důvodu porušení pravidel bezpečnosti a ochrany zdraví při práci nebo jiných důvodů na straně zhotovitele, toto přerušení nebude mít vliv na lhůtu plnění díla uvedenou v odst. 1 tohoto článku. </w:t>
      </w:r>
    </w:p>
    <w:p w:rsidR="009A5A00" w:rsidRPr="006578BC" w:rsidRDefault="009A5A00" w:rsidP="009A5A00">
      <w:pPr>
        <w:widowControl w:val="0"/>
        <w:spacing w:before="120"/>
        <w:jc w:val="both"/>
        <w:rPr>
          <w:bCs/>
        </w:rPr>
      </w:pPr>
      <w:r w:rsidRPr="006578BC">
        <w:rPr>
          <w:bCs/>
        </w:rPr>
        <w:t>Nedílnou součástí této smlouvy je jako příloha č. 1 Harmonogram výstavby /bude vytvořeno/</w:t>
      </w:r>
    </w:p>
    <w:p w:rsidR="009A5A00" w:rsidRDefault="009A5A00" w:rsidP="009A5A00">
      <w:pPr>
        <w:pStyle w:val="Nadpis2"/>
        <w:tabs>
          <w:tab w:val="clear" w:pos="540"/>
          <w:tab w:val="clear" w:pos="1260"/>
          <w:tab w:val="clear" w:pos="1980"/>
          <w:tab w:val="clear" w:pos="3960"/>
          <w:tab w:val="num" w:pos="284"/>
        </w:tabs>
      </w:pPr>
    </w:p>
    <w:p w:rsidR="009A5A00" w:rsidRPr="0032693C" w:rsidRDefault="009A5A00" w:rsidP="009A5A00">
      <w:pPr>
        <w:pStyle w:val="Nadpis2"/>
        <w:tabs>
          <w:tab w:val="clear" w:pos="540"/>
          <w:tab w:val="clear" w:pos="1260"/>
          <w:tab w:val="clear" w:pos="1980"/>
          <w:tab w:val="clear" w:pos="3960"/>
          <w:tab w:val="num" w:pos="284"/>
        </w:tabs>
      </w:pPr>
      <w:r>
        <w:t xml:space="preserve">V. </w:t>
      </w:r>
      <w:r w:rsidRPr="0032693C">
        <w:t>Cena za dílo</w:t>
      </w:r>
    </w:p>
    <w:p w:rsidR="009A5A00" w:rsidRDefault="009A5A00" w:rsidP="009A5A00">
      <w:pPr>
        <w:tabs>
          <w:tab w:val="left" w:pos="1980"/>
          <w:tab w:val="left" w:pos="7380"/>
        </w:tabs>
        <w:spacing w:before="120"/>
        <w:jc w:val="both"/>
      </w:pPr>
      <w:r w:rsidRPr="0032693C">
        <w:t>Cena za provedené dílo je stanovena dohodou smluvních stran a činí</w:t>
      </w:r>
      <w:r>
        <w:t>:</w:t>
      </w:r>
    </w:p>
    <w:p w:rsidR="009A5A00" w:rsidRPr="00D60606" w:rsidRDefault="009A5A00" w:rsidP="009A5A00">
      <w:pPr>
        <w:tabs>
          <w:tab w:val="left" w:pos="360"/>
          <w:tab w:val="left" w:pos="1980"/>
          <w:tab w:val="left" w:pos="7380"/>
        </w:tabs>
        <w:spacing w:before="120"/>
        <w:jc w:val="both"/>
      </w:pPr>
      <w:r w:rsidRPr="0032693C">
        <w:rPr>
          <w:i/>
          <w:iCs/>
          <w:color w:val="0000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2408"/>
        <w:gridCol w:w="2202"/>
        <w:gridCol w:w="2402"/>
      </w:tblGrid>
      <w:tr w:rsidR="009A5A00" w:rsidTr="009A5A00">
        <w:tc>
          <w:tcPr>
            <w:tcW w:w="2048" w:type="dxa"/>
            <w:tcBorders>
              <w:bottom w:val="single" w:sz="4" w:space="0" w:color="auto"/>
            </w:tcBorders>
            <w:shd w:val="clear" w:color="auto" w:fill="D9D9D9"/>
          </w:tcPr>
          <w:p w:rsidR="009A5A00" w:rsidRPr="009B12F5" w:rsidRDefault="009A5A00" w:rsidP="004E039A">
            <w:pPr>
              <w:tabs>
                <w:tab w:val="left" w:pos="360"/>
                <w:tab w:val="left" w:pos="1980"/>
                <w:tab w:val="left" w:pos="7380"/>
              </w:tabs>
              <w:spacing w:before="120"/>
              <w:rPr>
                <w:b/>
              </w:rPr>
            </w:pPr>
            <w:r w:rsidRPr="009B12F5">
              <w:rPr>
                <w:b/>
              </w:rPr>
              <w:t>Cena za dílo</w:t>
            </w:r>
            <w:r w:rsidRPr="009B12F5">
              <w:rPr>
                <w:b/>
              </w:rPr>
              <w:br/>
              <w:t xml:space="preserve"> (v Kč)</w:t>
            </w:r>
          </w:p>
        </w:tc>
        <w:tc>
          <w:tcPr>
            <w:tcW w:w="2408" w:type="dxa"/>
            <w:shd w:val="clear" w:color="auto" w:fill="D9D9D9"/>
          </w:tcPr>
          <w:p w:rsidR="009A5A00" w:rsidRPr="009B12F5" w:rsidRDefault="009A5A00" w:rsidP="004E039A">
            <w:pPr>
              <w:tabs>
                <w:tab w:val="left" w:pos="360"/>
                <w:tab w:val="left" w:pos="1980"/>
                <w:tab w:val="left" w:pos="7380"/>
              </w:tabs>
              <w:spacing w:before="120"/>
              <w:jc w:val="center"/>
              <w:rPr>
                <w:b/>
              </w:rPr>
            </w:pPr>
            <w:r w:rsidRPr="009B12F5">
              <w:rPr>
                <w:b/>
              </w:rPr>
              <w:t>Základ daně / DPH základní sazba 2</w:t>
            </w:r>
            <w:r>
              <w:rPr>
                <w:b/>
              </w:rPr>
              <w:t>1</w:t>
            </w:r>
            <w:r w:rsidRPr="009B12F5">
              <w:rPr>
                <w:b/>
              </w:rPr>
              <w:t>%</w:t>
            </w:r>
          </w:p>
        </w:tc>
        <w:tc>
          <w:tcPr>
            <w:tcW w:w="2202" w:type="dxa"/>
            <w:shd w:val="clear" w:color="auto" w:fill="D9D9D9"/>
          </w:tcPr>
          <w:p w:rsidR="009A5A00" w:rsidRPr="009B12F5" w:rsidRDefault="009A5A00" w:rsidP="004E039A">
            <w:pPr>
              <w:tabs>
                <w:tab w:val="left" w:pos="360"/>
                <w:tab w:val="left" w:pos="1980"/>
                <w:tab w:val="left" w:pos="7380"/>
              </w:tabs>
              <w:spacing w:before="120"/>
              <w:jc w:val="center"/>
              <w:rPr>
                <w:b/>
              </w:rPr>
            </w:pPr>
            <w:r w:rsidRPr="009B12F5">
              <w:rPr>
                <w:b/>
              </w:rPr>
              <w:t>Základ daně / DPH snížená sazba 1</w:t>
            </w:r>
            <w:r>
              <w:rPr>
                <w:b/>
              </w:rPr>
              <w:t>5</w:t>
            </w:r>
            <w:r w:rsidRPr="009B12F5">
              <w:rPr>
                <w:b/>
              </w:rPr>
              <w:t>%</w:t>
            </w:r>
          </w:p>
        </w:tc>
        <w:tc>
          <w:tcPr>
            <w:tcW w:w="2402" w:type="dxa"/>
            <w:shd w:val="clear" w:color="auto" w:fill="D9D9D9"/>
          </w:tcPr>
          <w:p w:rsidR="009A5A00" w:rsidRPr="009B12F5" w:rsidRDefault="009A5A00" w:rsidP="004E039A">
            <w:pPr>
              <w:tabs>
                <w:tab w:val="left" w:pos="360"/>
                <w:tab w:val="left" w:pos="1980"/>
                <w:tab w:val="left" w:pos="7380"/>
              </w:tabs>
              <w:spacing w:before="120"/>
              <w:jc w:val="center"/>
              <w:rPr>
                <w:b/>
              </w:rPr>
            </w:pPr>
            <w:r w:rsidRPr="009B12F5">
              <w:rPr>
                <w:b/>
              </w:rPr>
              <w:t>celkem</w:t>
            </w:r>
          </w:p>
        </w:tc>
      </w:tr>
      <w:tr w:rsidR="009A5A00" w:rsidTr="009A5A00">
        <w:trPr>
          <w:trHeight w:val="571"/>
        </w:trPr>
        <w:tc>
          <w:tcPr>
            <w:tcW w:w="2048" w:type="dxa"/>
            <w:shd w:val="clear" w:color="auto" w:fill="CCCCCC"/>
          </w:tcPr>
          <w:p w:rsidR="009A5A00" w:rsidRPr="009B12F5" w:rsidRDefault="009A5A00" w:rsidP="004E039A">
            <w:pPr>
              <w:tabs>
                <w:tab w:val="left" w:pos="360"/>
                <w:tab w:val="left" w:pos="1980"/>
                <w:tab w:val="left" w:pos="7380"/>
              </w:tabs>
              <w:spacing w:before="120"/>
              <w:jc w:val="both"/>
              <w:rPr>
                <w:b/>
              </w:rPr>
            </w:pPr>
            <w:r w:rsidRPr="009B12F5">
              <w:rPr>
                <w:b/>
              </w:rPr>
              <w:t>Cena bez DPH</w:t>
            </w:r>
          </w:p>
        </w:tc>
        <w:tc>
          <w:tcPr>
            <w:tcW w:w="2408" w:type="dxa"/>
          </w:tcPr>
          <w:p w:rsidR="009A5A00" w:rsidRPr="000864AB" w:rsidRDefault="009A5A00" w:rsidP="004E039A">
            <w:pPr>
              <w:tabs>
                <w:tab w:val="left" w:pos="360"/>
                <w:tab w:val="left" w:pos="1980"/>
                <w:tab w:val="left" w:pos="7380"/>
              </w:tabs>
              <w:spacing w:before="120"/>
              <w:jc w:val="center"/>
              <w:rPr>
                <w:b/>
              </w:rPr>
            </w:pPr>
          </w:p>
        </w:tc>
        <w:tc>
          <w:tcPr>
            <w:tcW w:w="2202" w:type="dxa"/>
          </w:tcPr>
          <w:p w:rsidR="009A5A00" w:rsidRPr="00417215" w:rsidRDefault="009A5A00" w:rsidP="004E039A">
            <w:pPr>
              <w:tabs>
                <w:tab w:val="left" w:pos="360"/>
                <w:tab w:val="left" w:pos="1980"/>
                <w:tab w:val="left" w:pos="7380"/>
              </w:tabs>
              <w:spacing w:before="120"/>
              <w:jc w:val="both"/>
            </w:pPr>
          </w:p>
        </w:tc>
        <w:tc>
          <w:tcPr>
            <w:tcW w:w="2402" w:type="dxa"/>
          </w:tcPr>
          <w:p w:rsidR="009A5A00" w:rsidRPr="00417215" w:rsidRDefault="009A5A00" w:rsidP="004E039A">
            <w:pPr>
              <w:tabs>
                <w:tab w:val="left" w:pos="360"/>
                <w:tab w:val="left" w:pos="1980"/>
                <w:tab w:val="left" w:pos="7380"/>
              </w:tabs>
              <w:spacing w:before="120"/>
              <w:jc w:val="right"/>
            </w:pPr>
          </w:p>
        </w:tc>
      </w:tr>
      <w:tr w:rsidR="009A5A00" w:rsidTr="009A5A00">
        <w:trPr>
          <w:trHeight w:val="523"/>
        </w:trPr>
        <w:tc>
          <w:tcPr>
            <w:tcW w:w="2048" w:type="dxa"/>
            <w:shd w:val="clear" w:color="auto" w:fill="CCCCCC"/>
          </w:tcPr>
          <w:p w:rsidR="009A5A00" w:rsidRPr="009B12F5" w:rsidRDefault="009A5A00" w:rsidP="004E039A">
            <w:pPr>
              <w:tabs>
                <w:tab w:val="left" w:pos="360"/>
                <w:tab w:val="left" w:pos="1980"/>
                <w:tab w:val="left" w:pos="7380"/>
              </w:tabs>
              <w:spacing w:before="120"/>
              <w:jc w:val="both"/>
              <w:rPr>
                <w:b/>
              </w:rPr>
            </w:pPr>
            <w:r w:rsidRPr="009B12F5">
              <w:rPr>
                <w:b/>
              </w:rPr>
              <w:t>DPH</w:t>
            </w:r>
          </w:p>
        </w:tc>
        <w:tc>
          <w:tcPr>
            <w:tcW w:w="2408" w:type="dxa"/>
          </w:tcPr>
          <w:p w:rsidR="009A5A00" w:rsidRPr="00417215" w:rsidRDefault="009A5A00" w:rsidP="004E039A">
            <w:pPr>
              <w:tabs>
                <w:tab w:val="left" w:pos="360"/>
                <w:tab w:val="left" w:pos="1980"/>
                <w:tab w:val="left" w:pos="7380"/>
              </w:tabs>
              <w:spacing w:before="120"/>
              <w:jc w:val="center"/>
            </w:pPr>
          </w:p>
        </w:tc>
        <w:tc>
          <w:tcPr>
            <w:tcW w:w="2202" w:type="dxa"/>
          </w:tcPr>
          <w:p w:rsidR="009A5A00" w:rsidRPr="00417215" w:rsidRDefault="009A5A00" w:rsidP="004E039A">
            <w:pPr>
              <w:tabs>
                <w:tab w:val="left" w:pos="360"/>
                <w:tab w:val="left" w:pos="1980"/>
                <w:tab w:val="left" w:pos="7380"/>
              </w:tabs>
              <w:spacing w:before="120"/>
              <w:jc w:val="both"/>
            </w:pPr>
          </w:p>
        </w:tc>
        <w:tc>
          <w:tcPr>
            <w:tcW w:w="2402" w:type="dxa"/>
          </w:tcPr>
          <w:p w:rsidR="009A5A00" w:rsidRPr="00417215" w:rsidRDefault="009A5A00" w:rsidP="004E039A">
            <w:pPr>
              <w:tabs>
                <w:tab w:val="left" w:pos="360"/>
                <w:tab w:val="left" w:pos="1980"/>
                <w:tab w:val="left" w:pos="7380"/>
              </w:tabs>
              <w:spacing w:before="120"/>
              <w:jc w:val="right"/>
            </w:pPr>
          </w:p>
        </w:tc>
      </w:tr>
      <w:tr w:rsidR="009A5A00" w:rsidTr="009A5A00">
        <w:trPr>
          <w:trHeight w:val="659"/>
        </w:trPr>
        <w:tc>
          <w:tcPr>
            <w:tcW w:w="2048" w:type="dxa"/>
            <w:shd w:val="clear" w:color="auto" w:fill="CCCCCC"/>
            <w:vAlign w:val="center"/>
          </w:tcPr>
          <w:p w:rsidR="009A5A00" w:rsidRPr="009B12F5" w:rsidRDefault="009A5A00" w:rsidP="004E039A">
            <w:pPr>
              <w:tabs>
                <w:tab w:val="left" w:pos="360"/>
                <w:tab w:val="left" w:pos="1980"/>
                <w:tab w:val="left" w:pos="7380"/>
              </w:tabs>
              <w:spacing w:before="120"/>
              <w:rPr>
                <w:b/>
              </w:rPr>
            </w:pPr>
            <w:r w:rsidRPr="009B12F5">
              <w:rPr>
                <w:b/>
              </w:rPr>
              <w:t>Cena vč. DPH</w:t>
            </w:r>
          </w:p>
        </w:tc>
        <w:tc>
          <w:tcPr>
            <w:tcW w:w="2408" w:type="dxa"/>
            <w:vAlign w:val="center"/>
          </w:tcPr>
          <w:p w:rsidR="009A5A00" w:rsidRPr="009B12F5" w:rsidRDefault="009A5A00" w:rsidP="004E039A">
            <w:pPr>
              <w:tabs>
                <w:tab w:val="left" w:pos="360"/>
                <w:tab w:val="left" w:pos="1980"/>
                <w:tab w:val="left" w:pos="7380"/>
              </w:tabs>
              <w:spacing w:before="120"/>
              <w:jc w:val="center"/>
              <w:rPr>
                <w:b/>
              </w:rPr>
            </w:pPr>
          </w:p>
        </w:tc>
        <w:tc>
          <w:tcPr>
            <w:tcW w:w="2202" w:type="dxa"/>
            <w:vAlign w:val="center"/>
          </w:tcPr>
          <w:p w:rsidR="009A5A00" w:rsidRPr="009B12F5" w:rsidRDefault="009A5A00" w:rsidP="004E039A">
            <w:pPr>
              <w:tabs>
                <w:tab w:val="left" w:pos="360"/>
                <w:tab w:val="left" w:pos="1980"/>
                <w:tab w:val="left" w:pos="7380"/>
              </w:tabs>
              <w:spacing w:before="120"/>
              <w:jc w:val="center"/>
              <w:rPr>
                <w:b/>
              </w:rPr>
            </w:pPr>
          </w:p>
        </w:tc>
        <w:tc>
          <w:tcPr>
            <w:tcW w:w="2402" w:type="dxa"/>
            <w:vAlign w:val="center"/>
          </w:tcPr>
          <w:p w:rsidR="009A5A00" w:rsidRPr="009B12F5" w:rsidRDefault="009A5A00" w:rsidP="004E039A">
            <w:pPr>
              <w:tabs>
                <w:tab w:val="left" w:pos="360"/>
                <w:tab w:val="left" w:pos="1980"/>
                <w:tab w:val="left" w:pos="7380"/>
              </w:tabs>
              <w:spacing w:before="120"/>
              <w:jc w:val="right"/>
              <w:rPr>
                <w:b/>
              </w:rPr>
            </w:pPr>
          </w:p>
        </w:tc>
      </w:tr>
    </w:tbl>
    <w:p w:rsidR="009A5A00" w:rsidRDefault="009A5A00" w:rsidP="009A5A00">
      <w:pPr>
        <w:pStyle w:val="Zhlav"/>
        <w:tabs>
          <w:tab w:val="right" w:pos="2977"/>
          <w:tab w:val="right" w:pos="4395"/>
          <w:tab w:val="right" w:pos="7380"/>
        </w:tabs>
        <w:ind w:left="357"/>
      </w:pPr>
    </w:p>
    <w:p w:rsidR="009A5A00" w:rsidRPr="0032693C" w:rsidRDefault="009A5A00" w:rsidP="009A5A00">
      <w:pPr>
        <w:pStyle w:val="Zhlav"/>
        <w:tabs>
          <w:tab w:val="right" w:pos="2977"/>
          <w:tab w:val="right" w:pos="4395"/>
          <w:tab w:val="right" w:pos="7380"/>
        </w:tabs>
        <w:spacing w:after="120"/>
        <w:ind w:left="357"/>
      </w:pPr>
      <w:r>
        <w:t>Položkový rozpočet je přílohou č. 2</w:t>
      </w:r>
      <w:r w:rsidRPr="0032693C">
        <w:t xml:space="preserve"> této smlouvy.</w:t>
      </w:r>
      <w:r w:rsidRPr="0032693C">
        <w:rPr>
          <w:b/>
          <w:bCs/>
        </w:rPr>
        <w:t xml:space="preserve"> </w:t>
      </w:r>
    </w:p>
    <w:p w:rsidR="009A5A00" w:rsidRPr="0032693C" w:rsidRDefault="009A5A00" w:rsidP="009A5A00">
      <w:pPr>
        <w:tabs>
          <w:tab w:val="left" w:pos="540"/>
          <w:tab w:val="left" w:pos="1980"/>
          <w:tab w:val="left" w:pos="7380"/>
        </w:tabs>
        <w:spacing w:after="120"/>
        <w:jc w:val="both"/>
      </w:pPr>
      <w:r w:rsidRPr="0032693C">
        <w:t>Součástí sjednané ceny jsou veškeré práce a dodávky, poplatky, náklady zhotovitele nutné pro vybudování, provoz a demontáž zařízení staveniště a jiné náklady nezbytné pro řádné a úplné provedení díla.</w:t>
      </w:r>
    </w:p>
    <w:p w:rsidR="009A5A00" w:rsidRPr="0032693C" w:rsidRDefault="009A5A00" w:rsidP="009A5A00">
      <w:pPr>
        <w:tabs>
          <w:tab w:val="left" w:pos="540"/>
          <w:tab w:val="left" w:pos="1980"/>
          <w:tab w:val="left" w:pos="7380"/>
        </w:tabs>
        <w:spacing w:after="120"/>
        <w:jc w:val="both"/>
      </w:pPr>
      <w:r w:rsidRPr="0032693C">
        <w:t xml:space="preserve">Cena za dílo </w:t>
      </w:r>
      <w:r>
        <w:t xml:space="preserve">bez DPH </w:t>
      </w:r>
      <w:r w:rsidRPr="0032693C">
        <w:t xml:space="preserve">uvedená v odst. 1 tohoto článku je cenou nejvýše přípustnou </w:t>
      </w:r>
      <w:r>
        <w:br/>
      </w:r>
      <w:r w:rsidRPr="0032693C">
        <w:t>a nelze ji překročit. Cenu díla bude možné měnit pouze:</w:t>
      </w:r>
    </w:p>
    <w:p w:rsidR="009A5A00" w:rsidRPr="0032693C" w:rsidRDefault="009A5A00" w:rsidP="009A5A00">
      <w:pPr>
        <w:pStyle w:val="Smlouva-slo0"/>
        <w:widowControl/>
        <w:tabs>
          <w:tab w:val="num" w:pos="720"/>
        </w:tabs>
      </w:pPr>
      <w:r w:rsidRPr="0032693C">
        <w:rPr>
          <w:szCs w:val="24"/>
        </w:rPr>
        <w:lastRenderedPageBreak/>
        <w:t xml:space="preserve">nebude-li některá část díla v důsledku sjednaných </w:t>
      </w:r>
      <w:proofErr w:type="spellStart"/>
      <w:r w:rsidRPr="0032693C">
        <w:rPr>
          <w:szCs w:val="24"/>
        </w:rPr>
        <w:t>méněprací</w:t>
      </w:r>
      <w:proofErr w:type="spellEnd"/>
      <w:r w:rsidRPr="0032693C">
        <w:rPr>
          <w:szCs w:val="24"/>
        </w:rPr>
        <w:t xml:space="preserve"> provedena, bude cena </w:t>
      </w:r>
      <w:r w:rsidRPr="0032693C">
        <w:rPr>
          <w:szCs w:val="24"/>
        </w:rPr>
        <w:br/>
        <w:t xml:space="preserve">za dílo snížena, a to </w:t>
      </w:r>
      <w:r w:rsidRPr="0032693C">
        <w:t xml:space="preserve">odečtením veškerých nákladů na provedení těch částí díla, které </w:t>
      </w:r>
      <w:r w:rsidRPr="0032693C">
        <w:br/>
        <w:t xml:space="preserve">v  rámci </w:t>
      </w:r>
      <w:proofErr w:type="spellStart"/>
      <w:r w:rsidRPr="0032693C">
        <w:t>méněprací</w:t>
      </w:r>
      <w:proofErr w:type="spellEnd"/>
      <w:r w:rsidRPr="0032693C">
        <w:t xml:space="preserve"> nebudou provedeny. Náklady na </w:t>
      </w:r>
      <w:proofErr w:type="spellStart"/>
      <w:r w:rsidRPr="0032693C">
        <w:t>méněpráce</w:t>
      </w:r>
      <w:proofErr w:type="spellEnd"/>
      <w:r w:rsidRPr="0032693C">
        <w:t xml:space="preserve"> budou odečteny </w:t>
      </w:r>
      <w:r w:rsidRPr="0032693C">
        <w:br/>
        <w:t xml:space="preserve">ve výši součtu veškerých odpovídajících položek a nákladů neprovedených </w:t>
      </w:r>
      <w:r w:rsidRPr="0032693C">
        <w:br/>
        <w:t>dle položkového rozpočtu, který je součástí nabídky zhotovitele podané na předmět plnění v rámci zadávacího řízení příslušné veřejné zakázky (dále jen „položkový rozpočet“),</w:t>
      </w:r>
    </w:p>
    <w:p w:rsidR="009A5A00" w:rsidRPr="0032693C" w:rsidRDefault="009A5A00" w:rsidP="009A5A00">
      <w:pPr>
        <w:pStyle w:val="Smlouva-slo0"/>
        <w:widowControl/>
        <w:tabs>
          <w:tab w:val="num" w:pos="720"/>
        </w:tabs>
      </w:pPr>
      <w:r w:rsidRPr="0032693C">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w:t>
      </w:r>
      <w:r>
        <w:t>odpovídajících jednotkových cen</w:t>
      </w:r>
      <w:r w:rsidRPr="0032693C">
        <w:t xml:space="preserve"> položek a nákladů dle položkového rozpočtu </w:t>
      </w:r>
      <w:r w:rsidRPr="0032693C">
        <w:br/>
        <w:t>nebo d</w:t>
      </w:r>
      <w:r>
        <w:t xml:space="preserve">le ceníku stavebních prací ve výši max. 80 </w:t>
      </w:r>
      <w:r w:rsidRPr="0032693C">
        <w:t>% těchto sborníkových cen, podle toho, která z těchto částek bude nižší;</w:t>
      </w:r>
    </w:p>
    <w:p w:rsidR="009A5A00" w:rsidRPr="0032693C" w:rsidRDefault="009A5A00" w:rsidP="009A5A00">
      <w:pPr>
        <w:pStyle w:val="Smlouva-slo0"/>
        <w:widowControl/>
        <w:tabs>
          <w:tab w:val="num" w:pos="720"/>
        </w:tabs>
      </w:pPr>
      <w:r w:rsidRPr="0032693C">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9A5A00" w:rsidRDefault="009A5A00" w:rsidP="009A5A00">
      <w:pPr>
        <w:pStyle w:val="Smlouva-slo"/>
        <w:tabs>
          <w:tab w:val="left" w:pos="900"/>
        </w:tabs>
        <w:rPr>
          <w:szCs w:val="24"/>
        </w:rPr>
      </w:pPr>
      <w:r w:rsidRPr="0032693C">
        <w:rPr>
          <w:szCs w:val="24"/>
        </w:rPr>
        <w:t xml:space="preserve">Rozsah případných </w:t>
      </w:r>
      <w:proofErr w:type="spellStart"/>
      <w:r w:rsidRPr="0032693C">
        <w:rPr>
          <w:szCs w:val="24"/>
        </w:rPr>
        <w:t>méněprací</w:t>
      </w:r>
      <w:proofErr w:type="spellEnd"/>
      <w:r w:rsidRPr="0032693C">
        <w:rPr>
          <w:szCs w:val="24"/>
        </w:rPr>
        <w:t xml:space="preserve"> nebo víceprací a cena za jejich realizaci, jakož i jakékoliv překročení ceny stanovené v odstavci 1 tohoto článku budou vždy předem sjednány dodatkem k této smlouvě.</w:t>
      </w:r>
    </w:p>
    <w:p w:rsidR="009A5A00" w:rsidRPr="006A33CB" w:rsidRDefault="009A5A00" w:rsidP="009A5A00">
      <w:pPr>
        <w:pStyle w:val="Smlouva-slo"/>
        <w:tabs>
          <w:tab w:val="left" w:pos="900"/>
        </w:tabs>
        <w:rPr>
          <w:szCs w:val="24"/>
        </w:rPr>
      </w:pPr>
      <w:r w:rsidRPr="006A33CB">
        <w:rPr>
          <w:szCs w:val="24"/>
        </w:rPr>
        <w:t xml:space="preserve">Zhotovitel odpovídá za to, že sazba daně z přidané hodnoty je stanovena v souladu </w:t>
      </w:r>
      <w:r w:rsidRPr="006A33CB">
        <w:rPr>
          <w:szCs w:val="24"/>
        </w:rPr>
        <w:br/>
        <w:t xml:space="preserve">s platnými právními předpisy. </w:t>
      </w:r>
    </w:p>
    <w:p w:rsidR="009A5A00" w:rsidRPr="0032693C" w:rsidRDefault="009A5A00" w:rsidP="009A5A00">
      <w:pPr>
        <w:pStyle w:val="Smlouva2"/>
        <w:keepNext/>
        <w:spacing w:before="600"/>
      </w:pPr>
      <w:r w:rsidRPr="0032693C">
        <w:t>VI.</w:t>
      </w:r>
    </w:p>
    <w:p w:rsidR="009A5A00" w:rsidRPr="0032693C" w:rsidRDefault="009A5A00" w:rsidP="009A5A00">
      <w:pPr>
        <w:widowControl w:val="0"/>
        <w:shd w:val="clear" w:color="auto" w:fill="FFFFFF"/>
        <w:snapToGrid w:val="0"/>
        <w:ind w:left="14"/>
        <w:jc w:val="center"/>
        <w:rPr>
          <w:b/>
          <w:bCs/>
          <w:szCs w:val="31"/>
        </w:rPr>
      </w:pPr>
      <w:r w:rsidRPr="0032693C">
        <w:rPr>
          <w:b/>
          <w:bCs/>
          <w:szCs w:val="31"/>
        </w:rPr>
        <w:t>Platební podmínky</w:t>
      </w:r>
    </w:p>
    <w:p w:rsidR="009A5A00" w:rsidRPr="0032693C" w:rsidRDefault="009A5A00" w:rsidP="009A5A00">
      <w:pPr>
        <w:widowControl w:val="0"/>
        <w:tabs>
          <w:tab w:val="left" w:pos="426"/>
          <w:tab w:val="left" w:pos="709"/>
        </w:tabs>
        <w:snapToGrid w:val="0"/>
        <w:spacing w:before="120"/>
        <w:jc w:val="both"/>
        <w:rPr>
          <w:szCs w:val="20"/>
        </w:rPr>
      </w:pPr>
      <w:r w:rsidRPr="0032693C">
        <w:t>Zálohy na platby nejsou sjednány.</w:t>
      </w:r>
    </w:p>
    <w:p w:rsidR="009A5A00" w:rsidRPr="0032693C" w:rsidRDefault="009A5A00" w:rsidP="009A5A00">
      <w:pPr>
        <w:widowControl w:val="0"/>
        <w:tabs>
          <w:tab w:val="left" w:pos="426"/>
          <w:tab w:val="left" w:pos="709"/>
        </w:tabs>
        <w:snapToGrid w:val="0"/>
        <w:spacing w:before="120" w:after="60"/>
        <w:jc w:val="both"/>
        <w:rPr>
          <w:szCs w:val="20"/>
        </w:rPr>
      </w:pPr>
      <w:r w:rsidRPr="0032693C">
        <w:t>Podkladem pro úhradu ceny za dílo budou faktu</w:t>
      </w:r>
      <w:smartTag w:uri="urn:schemas-microsoft-com:office:smarttags" w:element="PersonName">
        <w:r w:rsidRPr="0032693C">
          <w:t>ry</w:t>
        </w:r>
      </w:smartTag>
      <w:r w:rsidRPr="0032693C">
        <w:t xml:space="preserve">, které budou mít náležitosti daňového dokladu dle zákona </w:t>
      </w:r>
      <w:r>
        <w:t xml:space="preserve">o DPH </w:t>
      </w:r>
      <w:r w:rsidRPr="0032693C">
        <w:t xml:space="preserve">a </w:t>
      </w:r>
      <w:r>
        <w:t>náležitosti stanovené dalšími obecně závaznými právními předpisy</w:t>
      </w:r>
      <w:r w:rsidRPr="00CA379A" w:rsidDel="00F032F8">
        <w:t xml:space="preserve"> </w:t>
      </w:r>
      <w:r w:rsidRPr="0032693C">
        <w:t>(dále jen „faktura“). Kromě náležitostí stanovených platnými právními předpisy pro daňový doklad bude zhotovitel povinen ve faktuře uvést i tyto údaje:</w:t>
      </w:r>
    </w:p>
    <w:p w:rsidR="009A5A00" w:rsidRPr="0032693C" w:rsidRDefault="009A5A00" w:rsidP="009A5A00">
      <w:pPr>
        <w:widowControl w:val="0"/>
        <w:tabs>
          <w:tab w:val="left" w:pos="426"/>
          <w:tab w:val="left" w:pos="709"/>
        </w:tabs>
        <w:snapToGrid w:val="0"/>
        <w:spacing w:after="60"/>
        <w:jc w:val="both"/>
        <w:rPr>
          <w:szCs w:val="20"/>
        </w:rPr>
      </w:pPr>
      <w:r>
        <w:t>název smlouvy objednatele</w:t>
      </w:r>
      <w:r w:rsidRPr="0032693C">
        <w:t>, IČ objednatele,</w:t>
      </w:r>
    </w:p>
    <w:p w:rsidR="009A5A00" w:rsidRPr="003E53A7" w:rsidRDefault="009A5A00" w:rsidP="009A5A00">
      <w:pPr>
        <w:widowControl w:val="0"/>
        <w:tabs>
          <w:tab w:val="left" w:pos="426"/>
          <w:tab w:val="left" w:pos="709"/>
        </w:tabs>
        <w:snapToGrid w:val="0"/>
        <w:spacing w:after="60"/>
        <w:jc w:val="both"/>
        <w:rPr>
          <w:color w:val="FF0000"/>
        </w:rPr>
      </w:pPr>
      <w:r w:rsidRPr="0032693C">
        <w:t>předmět smlouvy, tj</w:t>
      </w:r>
      <w:r>
        <w:t xml:space="preserve">. text </w:t>
      </w:r>
      <w:r>
        <w:rPr>
          <w:b/>
          <w:szCs w:val="22"/>
        </w:rPr>
        <w:t>„Změna užívání části 1. NP pro ubytování v rámci sociální služby, krizová pomoc pro rodiny s dětmi</w:t>
      </w:r>
      <w:r w:rsidRPr="0004236B">
        <w:rPr>
          <w:b/>
          <w:szCs w:val="22"/>
        </w:rPr>
        <w:t>“</w:t>
      </w:r>
      <w:r>
        <w:rPr>
          <w:b/>
          <w:szCs w:val="22"/>
        </w:rPr>
        <w:t>.</w:t>
      </w:r>
    </w:p>
    <w:p w:rsidR="009A5A00" w:rsidRPr="0032693C" w:rsidRDefault="009A5A00" w:rsidP="009A5A00">
      <w:pPr>
        <w:widowControl w:val="0"/>
        <w:tabs>
          <w:tab w:val="left" w:pos="426"/>
          <w:tab w:val="left" w:pos="709"/>
        </w:tabs>
        <w:snapToGrid w:val="0"/>
        <w:spacing w:after="60"/>
        <w:jc w:val="both"/>
        <w:rPr>
          <w:szCs w:val="20"/>
        </w:rPr>
      </w:pPr>
      <w:r w:rsidRPr="0032693C">
        <w:t xml:space="preserve">označení banky a číslo účtu, na který musí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32693C">
          <w:t>2</w:t>
        </w:r>
        <w:r>
          <w:t xml:space="preserve"> a</w:t>
        </w:r>
      </w:smartTag>
      <w:r>
        <w:t xml:space="preserve"> 3</w:t>
      </w:r>
      <w:r w:rsidRPr="0032693C">
        <w:t xml:space="preserve"> této smlouvy informovat objednatele),</w:t>
      </w:r>
    </w:p>
    <w:p w:rsidR="009A5A00" w:rsidRPr="0032693C" w:rsidRDefault="009A5A00" w:rsidP="009A5A00">
      <w:pPr>
        <w:widowControl w:val="0"/>
        <w:tabs>
          <w:tab w:val="left" w:pos="426"/>
          <w:tab w:val="left" w:pos="709"/>
        </w:tabs>
        <w:snapToGrid w:val="0"/>
        <w:spacing w:after="60"/>
        <w:jc w:val="both"/>
        <w:rPr>
          <w:szCs w:val="20"/>
        </w:rPr>
      </w:pPr>
      <w:r w:rsidRPr="0032693C">
        <w:t>lhůtu splatnosti faktury,</w:t>
      </w:r>
    </w:p>
    <w:p w:rsidR="009A5A00" w:rsidRPr="0032693C" w:rsidRDefault="009A5A00" w:rsidP="009A5A00">
      <w:pPr>
        <w:widowControl w:val="0"/>
        <w:tabs>
          <w:tab w:val="left" w:pos="426"/>
          <w:tab w:val="left" w:pos="709"/>
        </w:tabs>
        <w:snapToGrid w:val="0"/>
        <w:spacing w:after="60"/>
        <w:jc w:val="both"/>
        <w:rPr>
          <w:szCs w:val="20"/>
        </w:rPr>
      </w:pPr>
      <w:r w:rsidRPr="0032693C">
        <w:t>označení osoby, která fakturu vyhotovila, včetně jejího podpisu a kontaktního telefonu,</w:t>
      </w:r>
    </w:p>
    <w:p w:rsidR="009A5A00" w:rsidRPr="00FD0687" w:rsidRDefault="009A5A00" w:rsidP="009A5A00">
      <w:pPr>
        <w:widowControl w:val="0"/>
        <w:tabs>
          <w:tab w:val="left" w:pos="426"/>
          <w:tab w:val="left" w:pos="709"/>
        </w:tabs>
        <w:snapToGrid w:val="0"/>
        <w:spacing w:after="60"/>
        <w:jc w:val="both"/>
      </w:pPr>
      <w:r>
        <w:t xml:space="preserve">přílohou </w:t>
      </w:r>
      <w:r w:rsidRPr="0032693C">
        <w:t>faktury bude protokol o předání a př</w:t>
      </w:r>
      <w:r>
        <w:t xml:space="preserve">evzetí díla dle čl. XII </w:t>
      </w:r>
      <w:r w:rsidRPr="0032693C">
        <w:t>této smlouvy, obsahující prohlášení objednatele, že dílo přejímá. V případě, že dílo bylo převzato s</w:t>
      </w:r>
      <w:r>
        <w:t xml:space="preserve"> výhradami (tj. s </w:t>
      </w:r>
      <w:r w:rsidRPr="0032693C">
        <w:t>vadami a nedodělky nebránícími řádnému užívání díla</w:t>
      </w:r>
      <w:r>
        <w:t>)</w:t>
      </w:r>
      <w:r w:rsidRPr="0032693C">
        <w:t xml:space="preserve">, bude přílohou konečné faktury také zápis o odstranění těchto vad a </w:t>
      </w:r>
      <w:r>
        <w:t xml:space="preserve">nedodělků podle čl. XII </w:t>
      </w:r>
      <w:r w:rsidRPr="0032693C">
        <w:t>této smlouvy, podepsaný osobou vykonávající technický dozor stavebníka</w:t>
      </w:r>
      <w:r>
        <w:t>.</w:t>
      </w:r>
      <w:r w:rsidRPr="00FD0687">
        <w:t xml:space="preserve"> </w:t>
      </w:r>
    </w:p>
    <w:p w:rsidR="009A5A00" w:rsidRPr="006A33CB" w:rsidRDefault="009A5A00" w:rsidP="009A5A00">
      <w:pPr>
        <w:pStyle w:val="Smlouva-slo0"/>
        <w:tabs>
          <w:tab w:val="left" w:pos="426"/>
          <w:tab w:val="left" w:pos="709"/>
        </w:tabs>
        <w:spacing w:line="240" w:lineRule="auto"/>
      </w:pPr>
      <w:r>
        <w:t>Lhůta splatnosti faktury</w:t>
      </w:r>
      <w:r w:rsidRPr="0032693C">
        <w:t xml:space="preserve"> je dohodou stanovena na </w:t>
      </w:r>
      <w:r w:rsidRPr="00383E62">
        <w:t>30</w:t>
      </w:r>
      <w:r w:rsidRPr="0032693C">
        <w:t xml:space="preserve"> kalendářních dnů </w:t>
      </w:r>
      <w:r w:rsidRPr="0032693C">
        <w:br/>
        <w:t xml:space="preserve">ode dne jejich doručení </w:t>
      </w:r>
      <w:r>
        <w:t>do místa sídla objednatele.</w:t>
      </w:r>
    </w:p>
    <w:p w:rsidR="009A5A00" w:rsidRDefault="009A5A00" w:rsidP="009A5A00">
      <w:pPr>
        <w:pStyle w:val="Smlouva-slo0"/>
        <w:tabs>
          <w:tab w:val="left" w:pos="426"/>
          <w:tab w:val="left" w:pos="709"/>
        </w:tabs>
        <w:spacing w:line="240" w:lineRule="auto"/>
      </w:pPr>
      <w:r w:rsidRPr="00CE7431">
        <w:lastRenderedPageBreak/>
        <w:t xml:space="preserve">Po </w:t>
      </w:r>
      <w:r>
        <w:t>provedení</w:t>
      </w:r>
      <w:r w:rsidRPr="00CE7431">
        <w:t xml:space="preserve"> </w:t>
      </w:r>
      <w:r>
        <w:t>díla</w:t>
      </w:r>
      <w:r w:rsidRPr="00CE7431">
        <w:t xml:space="preserve"> </w:t>
      </w:r>
      <w:r>
        <w:t xml:space="preserve">a odstranění vad a nedodělků, s nimiž bylo dílo převzato, </w:t>
      </w:r>
      <w:r w:rsidRPr="00CE7431">
        <w:t>zhotovitel provede a objednateli předá závěrečné vyúčtov</w:t>
      </w:r>
      <w:r>
        <w:t xml:space="preserve">ání, které doloží </w:t>
      </w:r>
      <w:r w:rsidRPr="00CE7431">
        <w:t>rekapitulací veškerých provedených prací, jež</w:t>
      </w:r>
      <w:r>
        <w:t xml:space="preserve"> bude vystavena </w:t>
      </w:r>
    </w:p>
    <w:p w:rsidR="009A5A00" w:rsidRPr="0032693C" w:rsidRDefault="009A5A00" w:rsidP="009A5A00">
      <w:pPr>
        <w:pStyle w:val="Smlouva-slo0"/>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9A5A00" w:rsidRPr="0032693C" w:rsidRDefault="009A5A00" w:rsidP="009A5A00">
      <w:pPr>
        <w:widowControl w:val="0"/>
        <w:tabs>
          <w:tab w:val="left" w:pos="426"/>
          <w:tab w:val="left" w:pos="709"/>
        </w:tabs>
        <w:snapToGrid w:val="0"/>
        <w:jc w:val="both"/>
      </w:pPr>
      <w:r w:rsidRPr="0032693C">
        <w:t>nebude-li faktura obsahovat některou povinnou nebo dohodnutou náležitost nebo bude-li chybně vyúčtována cena za dílo,</w:t>
      </w:r>
    </w:p>
    <w:p w:rsidR="009A5A00" w:rsidRPr="0032693C" w:rsidRDefault="009A5A00" w:rsidP="009A5A00">
      <w:pPr>
        <w:widowControl w:val="0"/>
        <w:tabs>
          <w:tab w:val="left" w:pos="426"/>
        </w:tabs>
        <w:snapToGrid w:val="0"/>
        <w:jc w:val="both"/>
      </w:pPr>
      <w:r w:rsidRPr="0032693C">
        <w:t>budou-li vyúčtovány práce, které nebyly provedeny či nebyly potvrzeny oprávněným zástupcem objednatele,</w:t>
      </w:r>
    </w:p>
    <w:p w:rsidR="009A5A00" w:rsidRPr="0032693C" w:rsidRDefault="009A5A00" w:rsidP="009A5A00">
      <w:pPr>
        <w:widowControl w:val="0"/>
        <w:tabs>
          <w:tab w:val="left" w:pos="426"/>
          <w:tab w:val="left" w:pos="709"/>
        </w:tabs>
        <w:snapToGrid w:val="0"/>
        <w:jc w:val="both"/>
      </w:pPr>
      <w:r w:rsidRPr="0032693C">
        <w:t>bude-li DPH vyúčtována v nesprávné výši.</w:t>
      </w:r>
    </w:p>
    <w:p w:rsidR="009A5A00" w:rsidRPr="0032693C" w:rsidRDefault="009A5A00" w:rsidP="009A5A00">
      <w:pPr>
        <w:pStyle w:val="Smlouva-slo0"/>
        <w:tabs>
          <w:tab w:val="left" w:pos="426"/>
        </w:tabs>
        <w:spacing w:line="240" w:lineRule="auto"/>
        <w:ind w:left="360"/>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9A5A00" w:rsidRPr="0032693C" w:rsidRDefault="009A5A00" w:rsidP="009A5A00">
      <w:pPr>
        <w:pStyle w:val="Smlouva-slo0"/>
        <w:tabs>
          <w:tab w:val="left" w:pos="426"/>
          <w:tab w:val="left" w:pos="709"/>
        </w:tabs>
        <w:spacing w:line="240" w:lineRule="auto"/>
      </w:pPr>
      <w:r w:rsidRPr="0032693C">
        <w:t>Povinnost zaplatit cenu za dílo je splněna dnem odepsání příslušné částky z účtu objednatele.</w:t>
      </w:r>
    </w:p>
    <w:p w:rsidR="009A5A00" w:rsidRPr="0032693C" w:rsidRDefault="009A5A00" w:rsidP="009A5A00">
      <w:pPr>
        <w:pStyle w:val="Smlouva2"/>
        <w:keepNext/>
        <w:spacing w:before="600"/>
      </w:pPr>
      <w:r w:rsidRPr="0032693C">
        <w:t>VII.</w:t>
      </w:r>
    </w:p>
    <w:p w:rsidR="009A5A00" w:rsidRPr="0032693C" w:rsidRDefault="009A5A00" w:rsidP="009A5A00">
      <w:pPr>
        <w:jc w:val="center"/>
        <w:rPr>
          <w:b/>
          <w:bCs/>
        </w:rPr>
      </w:pPr>
      <w:r w:rsidRPr="0032693C">
        <w:rPr>
          <w:b/>
          <w:bCs/>
        </w:rPr>
        <w:t>Práva a povinnosti smluvních stran, splnění díla, vlastnické právo a nebezpečí škody</w:t>
      </w:r>
    </w:p>
    <w:p w:rsidR="009A5A00" w:rsidRPr="0032693C" w:rsidRDefault="009A5A00" w:rsidP="009A5A00">
      <w:pPr>
        <w:pStyle w:val="Smlouva-slo0"/>
        <w:spacing w:line="240" w:lineRule="auto"/>
      </w:pPr>
      <w:r w:rsidRPr="0032693C">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t xml:space="preserve">2586 </w:t>
        </w:r>
        <w:r w:rsidRPr="0032693C">
          <w:t>a</w:t>
        </w:r>
      </w:smartTag>
      <w:r w:rsidRPr="0032693C">
        <w:t xml:space="preserve"> následujícími </w:t>
      </w:r>
      <w:r>
        <w:t>občanského</w:t>
      </w:r>
      <w:r w:rsidRPr="0032693C">
        <w:t xml:space="preserve"> zákoníku.</w:t>
      </w:r>
    </w:p>
    <w:p w:rsidR="009A5A00" w:rsidRPr="00213866" w:rsidRDefault="009A5A00" w:rsidP="009A5A00">
      <w:pPr>
        <w:pStyle w:val="Smlouva-slo0"/>
        <w:spacing w:line="240" w:lineRule="auto"/>
      </w:pPr>
      <w:r w:rsidRPr="00213866">
        <w:t>Zhotovitel je povinen umožnit výkon technického dozoru stavebníka, autorského dozoru projektanta a umožnit osobám, které je vykonávají, vstup na stavbu a staveniště</w:t>
      </w:r>
      <w:r w:rsidRPr="00213866">
        <w:rPr>
          <w:i/>
          <w:iCs/>
        </w:rPr>
        <w:t xml:space="preserve">. </w:t>
      </w:r>
    </w:p>
    <w:p w:rsidR="009A5A00" w:rsidRPr="00213866" w:rsidRDefault="009A5A00" w:rsidP="009A5A00">
      <w:pPr>
        <w:pStyle w:val="Smlouva-slo0"/>
        <w:spacing w:before="0" w:line="240" w:lineRule="auto"/>
        <w:ind w:left="357"/>
      </w:pPr>
      <w:r w:rsidRPr="00213866">
        <w:t>Osoba</w:t>
      </w:r>
      <w:r w:rsidRPr="00213866">
        <w:rPr>
          <w:color w:val="FF00FF"/>
        </w:rPr>
        <w:t xml:space="preserve"> </w:t>
      </w:r>
      <w:r w:rsidRPr="00213866">
        <w:t>vykonávající</w:t>
      </w:r>
      <w:r w:rsidRPr="00213866">
        <w:rPr>
          <w:color w:val="FF00FF"/>
        </w:rPr>
        <w:t xml:space="preserve"> </w:t>
      </w:r>
      <w:r w:rsidRPr="00213866">
        <w:t>technický dozor stavebníka je kromě kontroly provádění díla oprávněna i ke kontrole dokumentace k realizaci stavby vypracované zhotovitelem, kontrole deníků dle čl. XI této smlouvy, kontrole rozpočtů, kontrole hospodaření s odpady a rovněž ke kontrole bezpečnosti a ochrany zdraví při práci na staveništi a k dalším úkonům vyplývajícím z příslušné smlouvy na zajištění výkonu inženýrské a investorské činnosti na staveništi při realizaci stavby.</w:t>
      </w:r>
    </w:p>
    <w:p w:rsidR="009A5A00" w:rsidRDefault="009A5A00" w:rsidP="009A5A00">
      <w:pPr>
        <w:pStyle w:val="Smlouva-slo0"/>
        <w:spacing w:before="0" w:after="120" w:line="240" w:lineRule="auto"/>
        <w:ind w:left="357"/>
      </w:pPr>
    </w:p>
    <w:p w:rsidR="009A5A00" w:rsidRDefault="009A5A00" w:rsidP="009A5A00">
      <w:pPr>
        <w:pStyle w:val="Smlouva-slo0"/>
        <w:spacing w:before="0" w:after="120" w:line="240" w:lineRule="auto"/>
        <w:ind w:left="357"/>
        <w:rPr>
          <w:i/>
          <w:iCs/>
        </w:rPr>
      </w:pPr>
      <w:r w:rsidRPr="00213866">
        <w:t xml:space="preserve">Osobou vykonávající činnost </w:t>
      </w:r>
      <w:r>
        <w:t>stavebního</w:t>
      </w:r>
      <w:r w:rsidRPr="00213866">
        <w:t xml:space="preserve"> </w:t>
      </w:r>
      <w:r>
        <w:t xml:space="preserve">a </w:t>
      </w:r>
      <w:r w:rsidRPr="00213866">
        <w:t>autorského</w:t>
      </w:r>
      <w:r>
        <w:t xml:space="preserve"> dozoru projektanta </w:t>
      </w:r>
      <w:r w:rsidRPr="00213866">
        <w:t>je</w:t>
      </w:r>
      <w:r>
        <w:rPr>
          <w:i/>
          <w:iCs/>
        </w:rPr>
        <w:t xml:space="preserve"> </w:t>
      </w:r>
    </w:p>
    <w:p w:rsidR="009A5A00" w:rsidRPr="000864AB" w:rsidRDefault="009A5A00" w:rsidP="009A5A00">
      <w:pPr>
        <w:pStyle w:val="Smlouva-slo0"/>
        <w:spacing w:before="0" w:after="120" w:line="240" w:lineRule="auto"/>
        <w:ind w:left="357"/>
        <w:rPr>
          <w:i/>
          <w:iCs/>
        </w:rPr>
      </w:pPr>
      <w:r w:rsidRPr="00213866">
        <w:rPr>
          <w:iCs/>
        </w:rPr>
        <w:t>Ing.</w:t>
      </w:r>
      <w:r w:rsidR="00AF6733">
        <w:rPr>
          <w:iCs/>
        </w:rPr>
        <w:t xml:space="preserve"> Věra Menšíková</w:t>
      </w:r>
      <w:r>
        <w:rPr>
          <w:iCs/>
        </w:rPr>
        <w:t>.</w:t>
      </w:r>
    </w:p>
    <w:p w:rsidR="009A5A00" w:rsidRPr="0032693C" w:rsidRDefault="009A5A00" w:rsidP="009A5A00">
      <w:pPr>
        <w:pStyle w:val="Smlouva-slo0"/>
        <w:spacing w:before="0" w:line="240" w:lineRule="auto"/>
        <w:ind w:left="357"/>
        <w:rPr>
          <w:color w:val="FF0000"/>
        </w:rPr>
      </w:pPr>
    </w:p>
    <w:p w:rsidR="009A5A00" w:rsidRPr="0032693C" w:rsidRDefault="009A5A00" w:rsidP="009A5A00">
      <w:pPr>
        <w:pStyle w:val="Smlouva-slo0"/>
        <w:spacing w:line="240" w:lineRule="auto"/>
      </w:pPr>
      <w:r w:rsidRPr="0032693C">
        <w:t>Zhotovitel je povinen do</w:t>
      </w:r>
      <w:r>
        <w:t xml:space="preserve"> 7 dnů před zahájením prací </w:t>
      </w:r>
      <w:r w:rsidRPr="0032693C">
        <w:t>objednateli</w:t>
      </w:r>
      <w:r>
        <w:t>, osobě vykonávající technický dozor stavebníka</w:t>
      </w:r>
      <w:r w:rsidRPr="0032693C">
        <w:t xml:space="preserve">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32693C">
          <w:t>10 a</w:t>
        </w:r>
      </w:smartTag>
      <w:r w:rsidRPr="0032693C">
        <w:t xml:space="preserve"> 11.</w:t>
      </w:r>
    </w:p>
    <w:p w:rsidR="009A5A00" w:rsidRDefault="009A5A00" w:rsidP="009A5A00">
      <w:pPr>
        <w:pStyle w:val="Smlouva-slo0"/>
        <w:spacing w:line="240" w:lineRule="auto"/>
      </w:pPr>
      <w:r w:rsidRPr="0032693C">
        <w:t xml:space="preserve">Dílo je </w:t>
      </w:r>
      <w:r>
        <w:t xml:space="preserve">provedeno, je-li dokončeno (tj. objednateli je předvedena způsobilost díla sloužit svému účelu) a předáno objednateli. </w:t>
      </w:r>
    </w:p>
    <w:p w:rsidR="009A5A00" w:rsidRPr="0032693C" w:rsidRDefault="009A5A00" w:rsidP="009A5A00">
      <w:pPr>
        <w:pStyle w:val="Smlouva-slo0"/>
        <w:spacing w:line="240" w:lineRule="auto"/>
      </w:pPr>
      <w:r w:rsidRPr="0032693C">
        <w:t xml:space="preserve">Předání a převzetí díla bude provedeno v místě plnění dle čl. IV. odst. 2 této smlouvy, a to způsobem uvedeným v čl. XII této smlouvy. </w:t>
      </w:r>
    </w:p>
    <w:p w:rsidR="009A5A00" w:rsidRDefault="009A5A00" w:rsidP="009A5A00">
      <w:pPr>
        <w:pStyle w:val="Smlouva-slo0"/>
        <w:spacing w:line="240" w:lineRule="auto"/>
      </w:pPr>
      <w:r w:rsidRPr="0032693C">
        <w:t xml:space="preserve">Nebezpečí škody na </w:t>
      </w:r>
      <w:r>
        <w:t>díle</w:t>
      </w:r>
      <w:r w:rsidRPr="0032693C">
        <w:t xml:space="preserve"> nese zhotovitel. Nebezpečí škody přechází na objednatele dnem </w:t>
      </w:r>
      <w:r w:rsidRPr="0032693C">
        <w:lastRenderedPageBreak/>
        <w:t>převzetí díla objednatelem.</w:t>
      </w:r>
    </w:p>
    <w:p w:rsidR="009A5A00" w:rsidRPr="00127E4B" w:rsidRDefault="009A5A00" w:rsidP="009A5A00">
      <w:pPr>
        <w:pStyle w:val="Smlouva-slo0"/>
        <w:spacing w:line="240" w:lineRule="auto"/>
      </w:pPr>
      <w:r w:rsidRPr="00127E4B">
        <w:t xml:space="preserve">Zhotovitel ani osoba s ním propojená nesmí za objednatele vykonávat </w:t>
      </w:r>
      <w:proofErr w:type="spellStart"/>
      <w:r w:rsidRPr="00127E4B">
        <w:t>inženýrsko</w:t>
      </w:r>
      <w:proofErr w:type="spellEnd"/>
      <w:r w:rsidRPr="00127E4B">
        <w:t>–</w:t>
      </w:r>
      <w:r w:rsidR="004032F4">
        <w:t xml:space="preserve"> </w:t>
      </w:r>
      <w:r w:rsidRPr="00127E4B">
        <w:t>investorskou činnost na stavbě (technický dozor stavebníka).</w:t>
      </w:r>
    </w:p>
    <w:p w:rsidR="009A5A00" w:rsidRPr="0032693C" w:rsidRDefault="009A5A00" w:rsidP="009A5A00">
      <w:pPr>
        <w:pStyle w:val="Smlouva-slo0"/>
        <w:spacing w:line="240" w:lineRule="auto"/>
      </w:pPr>
      <w:r w:rsidRPr="007F36AC">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7F36AC">
        <w:br/>
        <w:t xml:space="preserve">a s dopadem na předmět a cenu díla zhotovitel předá </w:t>
      </w:r>
      <w:r>
        <w:t xml:space="preserve">bez zbytečného odkladu </w:t>
      </w:r>
      <w:r w:rsidRPr="007F36AC">
        <w:t>objednateli.</w:t>
      </w:r>
    </w:p>
    <w:p w:rsidR="009A5A00" w:rsidRPr="0032693C" w:rsidRDefault="009A5A00" w:rsidP="009A5A00">
      <w:pPr>
        <w:pStyle w:val="Smlouva2"/>
        <w:spacing w:before="600"/>
      </w:pPr>
      <w:r w:rsidRPr="0032693C">
        <w:t>VIII.</w:t>
      </w:r>
    </w:p>
    <w:p w:rsidR="009A5A00" w:rsidRPr="0032693C" w:rsidRDefault="009A5A00" w:rsidP="009A5A00">
      <w:pPr>
        <w:pStyle w:val="Smlouva2"/>
        <w:spacing w:after="120"/>
      </w:pPr>
      <w:r w:rsidRPr="0032693C">
        <w:t>Jakost díla</w:t>
      </w:r>
    </w:p>
    <w:p w:rsidR="009A5A00" w:rsidRPr="0032693C" w:rsidRDefault="009A5A00" w:rsidP="009A5A00">
      <w:pPr>
        <w:pStyle w:val="Smlouva-slo0"/>
        <w:tabs>
          <w:tab w:val="left" w:pos="426"/>
        </w:tabs>
        <w:spacing w:before="0" w:after="120"/>
        <w:rPr>
          <w:bCs/>
        </w:rPr>
      </w:pPr>
      <w:r w:rsidRPr="0032693C">
        <w:rPr>
          <w:bCs/>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9A5A00" w:rsidRPr="00127E4B" w:rsidRDefault="004032F4" w:rsidP="009A5A00">
      <w:pPr>
        <w:pStyle w:val="Smlouva-slo0"/>
        <w:tabs>
          <w:tab w:val="left" w:pos="426"/>
        </w:tabs>
        <w:spacing w:before="0" w:after="120"/>
        <w:rPr>
          <w:bCs/>
        </w:rPr>
      </w:pPr>
      <w:r>
        <w:rPr>
          <w:bCs/>
        </w:rPr>
        <w:t xml:space="preserve">Smluvní strany se dohodly na </w:t>
      </w:r>
      <w:r w:rsidR="009A5A00">
        <w:rPr>
          <w:bCs/>
        </w:rPr>
        <w:t>I. jakosti díla.</w:t>
      </w:r>
    </w:p>
    <w:p w:rsidR="009A5A00" w:rsidRPr="00127E4B" w:rsidRDefault="009A5A00" w:rsidP="009A5A00">
      <w:pPr>
        <w:pStyle w:val="Smlouva-slo0"/>
        <w:tabs>
          <w:tab w:val="left" w:pos="426"/>
        </w:tabs>
        <w:spacing w:before="60"/>
        <w:rPr>
          <w:bCs/>
        </w:rPr>
      </w:pPr>
      <w:r w:rsidRPr="00127E4B">
        <w:rPr>
          <w:bCs/>
        </w:rPr>
        <w:t>Jakost dodávaných materiálů a konstrukcí bude dokladována předepsaným způsobem při kontrolních prohlídkách a při předání a převzetí díla.</w:t>
      </w:r>
    </w:p>
    <w:p w:rsidR="009A5A00" w:rsidRPr="00127E4B" w:rsidRDefault="009A5A00" w:rsidP="009A5A00">
      <w:pPr>
        <w:pStyle w:val="Smlouva2"/>
        <w:spacing w:before="600"/>
      </w:pPr>
      <w:r w:rsidRPr="00127E4B">
        <w:t>IX.</w:t>
      </w:r>
    </w:p>
    <w:p w:rsidR="009A5A00" w:rsidRPr="00127E4B" w:rsidRDefault="009A5A00" w:rsidP="009A5A00">
      <w:pPr>
        <w:pStyle w:val="Smlouva2"/>
      </w:pPr>
      <w:r w:rsidRPr="00127E4B">
        <w:t>Staveniště</w:t>
      </w:r>
    </w:p>
    <w:p w:rsidR="009A5A00" w:rsidRPr="00127E4B" w:rsidRDefault="009A5A00" w:rsidP="009A5A00">
      <w:pPr>
        <w:pStyle w:val="Smlouva-slo0"/>
        <w:widowControl/>
        <w:tabs>
          <w:tab w:val="left" w:pos="426"/>
        </w:tabs>
      </w:pPr>
      <w:r w:rsidRPr="00127E4B">
        <w:t xml:space="preserve">Objednatel předá a zhotovitel převezme staveniště </w:t>
      </w:r>
      <w:r>
        <w:t xml:space="preserve">na základě písemné výzvy objednatelem (e-mailem), a to nejpozději 8 dnů před termínem předání staveniště. O předání a převzetí staveniště vyhotoví smluvní strany zápis.    </w:t>
      </w:r>
    </w:p>
    <w:p w:rsidR="009A5A00" w:rsidRPr="00127E4B" w:rsidRDefault="009A5A00" w:rsidP="009A5A00">
      <w:pPr>
        <w:pStyle w:val="Smlouva-slo0"/>
        <w:widowControl/>
        <w:tabs>
          <w:tab w:val="left" w:pos="426"/>
        </w:tabs>
      </w:pPr>
      <w:r>
        <w:t>Nejpozději p</w:t>
      </w:r>
      <w:r w:rsidRPr="00127E4B">
        <w:t xml:space="preserve">ři předání staveniště objednatel předá zhotoviteli 1 </w:t>
      </w:r>
      <w:proofErr w:type="spellStart"/>
      <w:r w:rsidRPr="00127E4B">
        <w:t>paré</w:t>
      </w:r>
      <w:proofErr w:type="spellEnd"/>
      <w:r w:rsidRPr="00127E4B">
        <w:t xml:space="preserve"> projektové dokumentace stavby.</w:t>
      </w:r>
    </w:p>
    <w:p w:rsidR="009A5A00" w:rsidRPr="0032693C" w:rsidRDefault="009A5A00" w:rsidP="009A5A00">
      <w:pPr>
        <w:pStyle w:val="Smlouva-slo0"/>
        <w:widowControl/>
        <w:tabs>
          <w:tab w:val="left" w:pos="426"/>
        </w:tabs>
      </w:pPr>
      <w:r w:rsidRPr="0032693C">
        <w:t>Obvod staveniště je vymezen projektovou dokumentací. Pokud bude zhotovitel potřebovat pro realizaci díla prostor větší, zajistí si jej na vlastní náklady a vlastním jménem.</w:t>
      </w:r>
    </w:p>
    <w:p w:rsidR="009A5A00" w:rsidRPr="0032693C" w:rsidRDefault="009A5A00" w:rsidP="009A5A00">
      <w:pPr>
        <w:pStyle w:val="Smlouva-slo0"/>
        <w:widowControl/>
        <w:tabs>
          <w:tab w:val="left" w:pos="426"/>
        </w:tabs>
      </w:pPr>
      <w:r w:rsidRPr="0032693C">
        <w:t>Určení základních vytyčovacích prvků bude provedeno při předání staveniště objednatelem.</w:t>
      </w:r>
    </w:p>
    <w:p w:rsidR="009A5A00" w:rsidRPr="0032693C" w:rsidRDefault="009A5A00" w:rsidP="009A5A00">
      <w:pPr>
        <w:pStyle w:val="Smlouva-slo0"/>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rsidR="009A5A00" w:rsidRPr="006578BC" w:rsidRDefault="009A5A00" w:rsidP="009A5A00">
      <w:pPr>
        <w:pStyle w:val="Smlouva-slo0"/>
        <w:tabs>
          <w:tab w:val="left" w:pos="426"/>
        </w:tabs>
      </w:pPr>
      <w:r w:rsidRPr="006578BC">
        <w:t>Zhotovitel je povinen zajistit hlídání staveniště. Náklady na ostrahu jsou již zahrnuty v ceně za dílo.</w:t>
      </w:r>
    </w:p>
    <w:p w:rsidR="009A5A00" w:rsidRPr="009B28E5" w:rsidRDefault="009A5A00" w:rsidP="009A5A00">
      <w:pPr>
        <w:pStyle w:val="Smlouva-slo0"/>
        <w:tabs>
          <w:tab w:val="left" w:pos="426"/>
        </w:tabs>
      </w:pPr>
      <w:r w:rsidRPr="009B28E5">
        <w:t xml:space="preserve">Zhotovitel se zavazuje zcela vyklidit a vyčistit staveniště do </w:t>
      </w:r>
      <w:r w:rsidRPr="007535B2">
        <w:t>14 dnů</w:t>
      </w:r>
      <w:r w:rsidRPr="009B28E5">
        <w:t xml:space="preserve"> od </w:t>
      </w:r>
      <w:r>
        <w:t>provedení</w:t>
      </w:r>
      <w:r w:rsidRPr="009B28E5">
        <w:t xml:space="preserve"> </w:t>
      </w:r>
      <w:r>
        <w:t>díla</w:t>
      </w:r>
      <w:r w:rsidRPr="009B28E5">
        <w:t xml:space="preserve">. Při nedodržení tohoto termínu se zhotovitel zavazuje uhradit objednateli veškeré náklady a škody, které mu tím vznikly. </w:t>
      </w:r>
    </w:p>
    <w:p w:rsidR="009A5A00" w:rsidRPr="0032693C" w:rsidRDefault="009A5A00" w:rsidP="009A5A00">
      <w:pPr>
        <w:pStyle w:val="Smlouva-slo0"/>
        <w:tabs>
          <w:tab w:val="left" w:pos="426"/>
        </w:tabs>
      </w:pPr>
      <w:r w:rsidRPr="0032693C">
        <w:lastRenderedPageBreak/>
        <w:t xml:space="preserve">Zhotovitel odpovídá za bezpečnost a ochranu zdraví všech osob v prostoru staveniště, za bezpečný přístup na stavbu, za dodržování bezpečnostních, hygienických </w:t>
      </w:r>
      <w:r w:rsidRPr="0032693C">
        <w:br/>
        <w:t xml:space="preserve">a požárních předpisů, včetně prostoru zařízení staveniště, a za bezpečnost provozu </w:t>
      </w:r>
      <w:r w:rsidRPr="0032693C">
        <w:br/>
        <w:t>v prostoru staveniště.</w:t>
      </w:r>
    </w:p>
    <w:p w:rsidR="009A5A00" w:rsidRPr="0032693C" w:rsidRDefault="009A5A00" w:rsidP="009A5A00">
      <w:pPr>
        <w:pStyle w:val="Smlouva-slo0"/>
        <w:tabs>
          <w:tab w:val="left" w:pos="426"/>
        </w:tabs>
      </w:pPr>
      <w:r w:rsidRPr="0032693C">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9A5A00" w:rsidRPr="0032693C" w:rsidRDefault="009A5A00" w:rsidP="009A5A00">
      <w:pPr>
        <w:pStyle w:val="Smlouva2"/>
        <w:spacing w:before="600"/>
      </w:pPr>
      <w:r w:rsidRPr="0032693C">
        <w:t>X.</w:t>
      </w:r>
    </w:p>
    <w:p w:rsidR="009A5A00" w:rsidRPr="0032693C" w:rsidRDefault="009A5A00" w:rsidP="009A5A00">
      <w:pPr>
        <w:pStyle w:val="Smlouva2"/>
        <w:rPr>
          <w:bCs/>
        </w:rPr>
      </w:pPr>
      <w:r w:rsidRPr="009B28E5">
        <w:rPr>
          <w:bCs/>
        </w:rPr>
        <w:t>Provádění díla</w:t>
      </w:r>
      <w:r w:rsidRPr="0032693C">
        <w:rPr>
          <w:bCs/>
        </w:rPr>
        <w:t xml:space="preserve"> </w:t>
      </w:r>
    </w:p>
    <w:p w:rsidR="009A5A00" w:rsidRPr="0032693C" w:rsidRDefault="009A5A00" w:rsidP="009A5A00">
      <w:pPr>
        <w:pStyle w:val="Smlouva-slo0"/>
        <w:tabs>
          <w:tab w:val="left" w:pos="426"/>
        </w:tabs>
        <w:spacing w:after="120"/>
      </w:pPr>
      <w:r w:rsidRPr="0032693C">
        <w:t>Zhotovitel je povinen:</w:t>
      </w:r>
    </w:p>
    <w:p w:rsidR="009A5A00" w:rsidRPr="0032693C" w:rsidRDefault="009A5A00" w:rsidP="009A5A00">
      <w:pPr>
        <w:pStyle w:val="Smlouva-slo0"/>
        <w:tabs>
          <w:tab w:val="left" w:pos="426"/>
        </w:tabs>
        <w:spacing w:before="0" w:after="60"/>
      </w:pPr>
      <w:r w:rsidRPr="0032693C">
        <w:t>provést dílo řádně, včas a v odpovídající jakosti za použití postupů, které odpovídají právním předpisům ČR</w:t>
      </w:r>
      <w:r>
        <w:t>;</w:t>
      </w:r>
      <w:r w:rsidRPr="00566FB9">
        <w:t xml:space="preserve"> </w:t>
      </w:r>
      <w:r>
        <w:t xml:space="preserve">dílo musí odpovídat </w:t>
      </w:r>
      <w:r w:rsidRPr="00CA379A">
        <w:t xml:space="preserve">příslušným právním předpisům, normám nebo jiné dokumentaci vztahující se k provedení díla </w:t>
      </w:r>
      <w:r>
        <w:t xml:space="preserve">a </w:t>
      </w:r>
      <w:r w:rsidRPr="00CA379A">
        <w:t>umožň</w:t>
      </w:r>
      <w:r>
        <w:t>ovat</w:t>
      </w:r>
      <w:r w:rsidRPr="00CA379A">
        <w:t xml:space="preserve"> užívání, k němuž bylo určeno a zhotoveno</w:t>
      </w:r>
      <w:r>
        <w:t>,</w:t>
      </w:r>
    </w:p>
    <w:p w:rsidR="009A5A00" w:rsidRPr="0032693C" w:rsidRDefault="009A5A00" w:rsidP="009A5A00">
      <w:pPr>
        <w:pStyle w:val="Smlouva-slo0"/>
        <w:tabs>
          <w:tab w:val="left" w:pos="426"/>
        </w:tabs>
        <w:spacing w:before="0" w:after="60"/>
      </w:pPr>
      <w:r w:rsidRPr="0032693C">
        <w:t>dodržovat při provádění díla ujednání této smlouvy, řídit se podklady a pokyny objednatele a poskytnout mu požadovanou dokumentaci a informace,</w:t>
      </w:r>
    </w:p>
    <w:p w:rsidR="009A5A00" w:rsidRPr="0032693C" w:rsidRDefault="009A5A00" w:rsidP="009A5A00">
      <w:pPr>
        <w:pStyle w:val="Smlouva-slo0"/>
        <w:tabs>
          <w:tab w:val="left" w:pos="426"/>
        </w:tabs>
        <w:spacing w:before="0" w:after="60"/>
      </w:pPr>
      <w:r w:rsidRPr="0032693C">
        <w:t>účastnit se na základě pozvánky objednatele všech jednání týkajících se předmětného díla,</w:t>
      </w:r>
    </w:p>
    <w:p w:rsidR="009A5A00" w:rsidRDefault="009A5A00" w:rsidP="009A5A00">
      <w:pPr>
        <w:pStyle w:val="Smlouva-slo0"/>
        <w:tabs>
          <w:tab w:val="left" w:pos="426"/>
        </w:tabs>
        <w:spacing w:before="0" w:after="60"/>
      </w:pPr>
      <w:r w:rsidRPr="00EF1655">
        <w:rPr>
          <w:szCs w:val="24"/>
        </w:rPr>
        <w:t xml:space="preserve">do 7 dnů od předání staveniště </w:t>
      </w:r>
      <w:r w:rsidRPr="0032693C">
        <w:t>zpracovat a objednateli předat harmonogram výstavby. Zhotovitel je povinen harmonogram výstavby průběžně aktualizovat a aktualizace neprodleně předkládat objednateli</w:t>
      </w:r>
      <w:r>
        <w:t>,</w:t>
      </w:r>
    </w:p>
    <w:p w:rsidR="009A5A00" w:rsidRDefault="009A5A00" w:rsidP="009A5A00">
      <w:pPr>
        <w:pStyle w:val="Smlouva-slo0"/>
        <w:tabs>
          <w:tab w:val="left" w:pos="426"/>
        </w:tabs>
        <w:spacing w:before="0" w:after="60"/>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rsidR="009A5A00" w:rsidRPr="0032693C" w:rsidRDefault="009A5A00" w:rsidP="009A5A00">
      <w:pPr>
        <w:pStyle w:val="Smlouva-slo0"/>
        <w:tabs>
          <w:tab w:val="left" w:pos="426"/>
        </w:tabs>
        <w:spacing w:before="0" w:after="60"/>
      </w:pPr>
      <w:r>
        <w:t xml:space="preserve">doložit platné atesty či certifikáty, případně další dokumenty prokazující splnění </w:t>
      </w:r>
      <w:r w:rsidRPr="00E87C81">
        <w:t xml:space="preserve">požadovaných technických a kvalitativních parametrů používaných výrobků </w:t>
      </w:r>
      <w:r>
        <w:br/>
      </w:r>
      <w:r w:rsidRPr="00E87C81">
        <w:t>a materiálů, a to nejpozději před jejich osazováním do stavby. Bez doložení těchto atestů není zhotovitel oprávněn započít s osazováním příslušných výrobků do stavby</w:t>
      </w:r>
      <w:r w:rsidRPr="0032693C">
        <w:t>.</w:t>
      </w:r>
    </w:p>
    <w:p w:rsidR="009A5A00" w:rsidRPr="0032693C" w:rsidRDefault="009A5A00" w:rsidP="009A5A00">
      <w:pPr>
        <w:pStyle w:val="Smlouva-slo0"/>
        <w:tabs>
          <w:tab w:val="left" w:pos="426"/>
        </w:tabs>
        <w:spacing w:after="120"/>
      </w:pPr>
      <w:r w:rsidRPr="0032693C">
        <w:t xml:space="preserve">Zhotovitel je povinen informovat objednatele o skutečnostech majících vliv </w:t>
      </w:r>
      <w:r w:rsidRPr="0032693C">
        <w:br/>
        <w:t xml:space="preserve">na plnění smlouvy, a to neprodleně, nejpozději následující pracovní den poté, kdy příslušná skutečnost nastane nebo zhotovitel zjistí, že by nastat mohla. Informace </w:t>
      </w:r>
      <w:r w:rsidRPr="0032693C">
        <w:br/>
        <w:t xml:space="preserve">dle předchozí věty budou objednateli zaslány </w:t>
      </w:r>
      <w:r>
        <w:t>e-mailem</w:t>
      </w:r>
      <w:r w:rsidRPr="0032693C">
        <w:t xml:space="preserve"> a následně písemně. Zhotovitel je povinen informovat objednatele zejména:  </w:t>
      </w:r>
    </w:p>
    <w:p w:rsidR="009A5A00" w:rsidRPr="0032693C" w:rsidRDefault="009A5A00" w:rsidP="009A5A00">
      <w:pPr>
        <w:pStyle w:val="Smlouva-slo0"/>
        <w:tabs>
          <w:tab w:val="left" w:pos="720"/>
        </w:tabs>
        <w:spacing w:before="0" w:after="60"/>
      </w:pPr>
      <w:r w:rsidRPr="0032693C">
        <w:t>zjistí-li při provádění díla skryté překážky bránící řádnému provedení díla. Zhotovitel je povinen navrhnout objednateli další postup,</w:t>
      </w:r>
    </w:p>
    <w:p w:rsidR="009A5A00" w:rsidRPr="0032693C" w:rsidRDefault="009A5A00" w:rsidP="009A5A00">
      <w:pPr>
        <w:pStyle w:val="Smlouva-slo0"/>
        <w:tabs>
          <w:tab w:val="left" w:pos="720"/>
        </w:tabs>
        <w:spacing w:before="0" w:after="60"/>
      </w:pPr>
      <w:r w:rsidRPr="0032693C">
        <w:t>o případné nevhodnosti realizace vyžadovaných prací,</w:t>
      </w:r>
    </w:p>
    <w:p w:rsidR="009A5A00" w:rsidRPr="0032693C" w:rsidRDefault="009A5A00" w:rsidP="009A5A00">
      <w:pPr>
        <w:pStyle w:val="Smlouva-slo0"/>
        <w:tabs>
          <w:tab w:val="left" w:pos="720"/>
        </w:tabs>
        <w:spacing w:before="0" w:after="60"/>
      </w:pPr>
      <w:r w:rsidRPr="0032693C">
        <w:t>zjistí-li v projektové dokumentaci stavby dle čl. III. odst. 1 této smlouvy vady. Objednatel se na základě informace zhotovitele vyjádří, zda budou vady odstraněny,</w:t>
      </w:r>
      <w:r w:rsidRPr="0032693C">
        <w:b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9A5A00" w:rsidRPr="0032693C" w:rsidRDefault="009A5A00" w:rsidP="009A5A00">
      <w:pPr>
        <w:pStyle w:val="Smlouva-slo0"/>
        <w:tabs>
          <w:tab w:val="left" w:pos="426"/>
        </w:tabs>
        <w:spacing w:after="120"/>
      </w:pPr>
      <w:r w:rsidRPr="0032693C">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9A5A00" w:rsidRPr="0032693C" w:rsidRDefault="009A5A00" w:rsidP="009A5A00">
      <w:pPr>
        <w:pStyle w:val="Smlouva-slo0"/>
        <w:tabs>
          <w:tab w:val="left" w:pos="426"/>
        </w:tabs>
        <w:spacing w:after="120"/>
      </w:pPr>
      <w:r w:rsidRPr="0032693C">
        <w:lastRenderedPageBreak/>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9A5A00" w:rsidRPr="0032693C" w:rsidRDefault="009A5A00" w:rsidP="009A5A00">
      <w:pPr>
        <w:pStyle w:val="Smlouva-slo0"/>
        <w:tabs>
          <w:tab w:val="left" w:pos="426"/>
        </w:tabs>
        <w:spacing w:after="120"/>
      </w:pPr>
      <w:r>
        <w:t>Zhotovitel oznámí 7</w:t>
      </w:r>
      <w:r w:rsidRPr="0032693C">
        <w:t xml:space="preserve"> pracovních dní předem objednateli termín zvláštního užívání komunikací, bude-li toto potřebné a předá objednateli úplnou kopii předmětného souhlasu (rozhodnutí</w:t>
      </w:r>
      <w:r>
        <w:t xml:space="preserve">) dle  čl. III </w:t>
      </w:r>
      <w:r w:rsidRPr="0032693C">
        <w:t>této smlouvy, včetně případných příloh (podmínek).</w:t>
      </w:r>
    </w:p>
    <w:p w:rsidR="009A5A00" w:rsidRPr="0032693C" w:rsidRDefault="009A5A00" w:rsidP="009A5A00">
      <w:pPr>
        <w:pStyle w:val="Smlouva-slo0"/>
        <w:tabs>
          <w:tab w:val="left" w:pos="426"/>
        </w:tabs>
        <w:spacing w:after="120"/>
      </w:pPr>
      <w:r w:rsidRPr="0032693C">
        <w:t xml:space="preserve">Zhotovitel odpovídá za zajištění dostupnosti projektové dokumentace a všech dokladů potřebných k provádění stavby dle stavebního zákona. Projektová dokumentace </w:t>
      </w:r>
      <w:r w:rsidRPr="0032693C">
        <w:br/>
        <w:t>a výše uvedené doklady musí být na staveništi přístupné kdykoliv v průběhu práce.</w:t>
      </w:r>
    </w:p>
    <w:p w:rsidR="009A5A00" w:rsidRPr="006D4915" w:rsidRDefault="009A5A00" w:rsidP="009A5A00">
      <w:pPr>
        <w:pStyle w:val="Smlouva-slo0"/>
        <w:tabs>
          <w:tab w:val="left" w:pos="426"/>
        </w:tabs>
        <w:spacing w:after="120"/>
      </w:pPr>
      <w:r w:rsidRPr="0032693C">
        <w:t xml:space="preserve">Zhotovitel je povinen provedené stavební práce, zařizovací předměty a výrobky zabezpečit před poškozením a krádežemi až do předání díla k užívání objednateli, a to </w:t>
      </w:r>
      <w:r w:rsidRPr="0032693C">
        <w:br/>
      </w:r>
      <w:r w:rsidRPr="006D4915">
        <w:t>na vlastní náklady.</w:t>
      </w:r>
    </w:p>
    <w:p w:rsidR="009A5A00" w:rsidRPr="006578BC" w:rsidRDefault="009A5A00" w:rsidP="009A5A00">
      <w:pPr>
        <w:pStyle w:val="Smlouva-slo0"/>
        <w:tabs>
          <w:tab w:val="left" w:pos="426"/>
        </w:tabs>
        <w:spacing w:after="120"/>
      </w:pPr>
      <w:r w:rsidRPr="006578BC">
        <w:t>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w:t>
      </w:r>
      <w:r w:rsidR="004032F4">
        <w:t xml:space="preserve"> vykonávat a musí být doložena </w:t>
      </w:r>
      <w:r w:rsidRPr="006578BC">
        <w:t xml:space="preserve">kopiemi příslušných živnostenských či jiných oprávnění subdodavatelů, nezbytných </w:t>
      </w:r>
      <w:r w:rsidRPr="006578BC">
        <w:br/>
        <w:t>pro výkon těchto činností. Informační povinnost dle tohoto odstavce se vztahuje pouze na subdodavatele, kteří se podílejí na realizaci díla.</w:t>
      </w:r>
    </w:p>
    <w:p w:rsidR="009A5A00" w:rsidRDefault="009A5A00" w:rsidP="009A5A00">
      <w:pPr>
        <w:pStyle w:val="Smlouva-slo0"/>
        <w:tabs>
          <w:tab w:val="left" w:pos="426"/>
        </w:tabs>
      </w:pPr>
      <w:r w:rsidRPr="00553DF7">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w:t>
      </w:r>
      <w:r>
        <w:t xml:space="preserve"> </w:t>
      </w:r>
      <w:r w:rsidRPr="00553DF7">
        <w:t>/</w:t>
      </w:r>
      <w:r>
        <w:t xml:space="preserve"> </w:t>
      </w:r>
      <w:r w:rsidRPr="00553DF7">
        <w:t>kvalifikaci (dále jen „odborná osoba“) pouze z vážných důvodů, a to s předchozím písemným souhlasem objednatele.</w:t>
      </w:r>
      <w:r>
        <w:t xml:space="preserve"> </w:t>
      </w:r>
      <w:r w:rsidRPr="00553DF7">
        <w:t>Žádost o souhlas se změnou subdodavatele, stavbyvedoucího či jiné odborné osoby bude obsahovat údaje a bude doložena doklady dle odst. 8 věta druhá tohoto článku a případně dalšími doklady potřebnými k prokázání potřebné kvalifikace.</w:t>
      </w:r>
    </w:p>
    <w:p w:rsidR="009A5A00" w:rsidRPr="009B28E5" w:rsidRDefault="009A5A00" w:rsidP="009A5A00">
      <w:pPr>
        <w:pStyle w:val="Smlouva-slo0"/>
        <w:tabs>
          <w:tab w:val="left" w:pos="426"/>
        </w:tabs>
        <w:spacing w:before="0" w:after="120"/>
        <w:ind w:left="357"/>
      </w:pPr>
      <w:r w:rsidRPr="00553DF7">
        <w:t>Nový subdodavatel musí disponovat minimálně stejnou kvalifikací, jakou původní subdodavatel prokázal za zhotovitele; nový stavbyvedoucí či jiná odborná osoba musí disponovat minimálně stejnou kvalifikací jako původní stavbyvedoucí, resp.</w:t>
      </w:r>
      <w:r>
        <w:t xml:space="preserve"> </w:t>
      </w:r>
      <w:r w:rsidRPr="00553DF7">
        <w:t>původní odborná osoba.</w:t>
      </w:r>
    </w:p>
    <w:p w:rsidR="009A5A00" w:rsidRPr="0032693C" w:rsidRDefault="009A5A00" w:rsidP="009A5A00">
      <w:pPr>
        <w:pStyle w:val="Smlouva-slo0"/>
        <w:tabs>
          <w:tab w:val="left" w:pos="426"/>
        </w:tabs>
      </w:pPr>
      <w:r w:rsidRPr="0032693C">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9A5A00" w:rsidRPr="0032693C" w:rsidRDefault="009A5A00" w:rsidP="009A5A00">
      <w:pPr>
        <w:pStyle w:val="Smlouva-slo0"/>
        <w:tabs>
          <w:tab w:val="left" w:pos="426"/>
        </w:tabs>
        <w:spacing w:after="120"/>
      </w:pPr>
      <w:r w:rsidRPr="0032693C">
        <w:t>Zhotovitel se zavazuje realizovat práce vyžadující zvláštní způsobilost nebo povolení podle příslušných předpisů osobami, které tuto podmínku splňují.</w:t>
      </w:r>
    </w:p>
    <w:p w:rsidR="009A5A00" w:rsidRPr="0032693C" w:rsidRDefault="009A5A00" w:rsidP="009A5A00">
      <w:pPr>
        <w:pStyle w:val="Smlouva-slo0"/>
        <w:tabs>
          <w:tab w:val="left" w:pos="426"/>
        </w:tabs>
        <w:spacing w:after="120"/>
      </w:pPr>
      <w:r w:rsidRPr="009B28E5">
        <w:t xml:space="preserve">Zhotovitel nejméně </w:t>
      </w:r>
      <w:r w:rsidRPr="006B484A">
        <w:t>15</w:t>
      </w:r>
      <w:r w:rsidRPr="009B28E5">
        <w:t xml:space="preserve"> pracovních dnů předem oznámí správcům sítí a osobě vykonávající technický dozor stavebníka práci v ochranném pásmu či křížení těchto sítí ke kontrole průběhu prací a převzetí před zpětným zásypem. </w:t>
      </w:r>
    </w:p>
    <w:p w:rsidR="009A5A00" w:rsidRPr="0032693C" w:rsidRDefault="009A5A00" w:rsidP="009A5A00">
      <w:pPr>
        <w:pStyle w:val="Smlouva-slo0"/>
        <w:tabs>
          <w:tab w:val="left" w:pos="426"/>
        </w:tabs>
        <w:spacing w:after="120"/>
      </w:pPr>
      <w:r w:rsidRPr="0032693C">
        <w:t xml:space="preserve">Zhotovitel je srozuměn s tím, že uhradí jakoukoliv opravu nebo výměnu plynoucí </w:t>
      </w:r>
      <w:r w:rsidRPr="0032693C">
        <w:br/>
        <w:t>ze zhotovitelem zaviněného  poškození  inženýrské sítě. Zhotovitel si je rovněž vědom toho, že nese veškerá rizika a náhrady škod z toho plynoucí.</w:t>
      </w:r>
    </w:p>
    <w:p w:rsidR="009A5A00" w:rsidRPr="0032693C" w:rsidRDefault="009A5A00" w:rsidP="009A5A00">
      <w:pPr>
        <w:pStyle w:val="Smlouva-slo0"/>
        <w:tabs>
          <w:tab w:val="left" w:pos="426"/>
        </w:tabs>
        <w:spacing w:after="120"/>
      </w:pPr>
      <w:r w:rsidRPr="0032693C">
        <w:lastRenderedPageBreak/>
        <w:t>Zhotovitel se zavazuje po celou dobu realizace stavby aktivně spolupracovat s projektantem a osobou vykonávající činnost autorského dozoru projektanta při realizaci stavby.</w:t>
      </w:r>
    </w:p>
    <w:p w:rsidR="009A5A00" w:rsidRPr="0032693C" w:rsidRDefault="009A5A00" w:rsidP="009A5A00">
      <w:pPr>
        <w:pStyle w:val="Smlouva-slo0"/>
        <w:tabs>
          <w:tab w:val="left" w:pos="426"/>
        </w:tabs>
        <w:spacing w:after="120"/>
      </w:pPr>
      <w:r w:rsidRPr="0032693C">
        <w:t>V případě zjištění rozporu platné projektové dokumentace se skutečností na stavbě je zhotovitel povinen zjištěné rozpory řešit ve spolupráci s projektantem, a to bezodkladně.</w:t>
      </w:r>
    </w:p>
    <w:p w:rsidR="009A5A00" w:rsidRPr="0032693C" w:rsidRDefault="009A5A00" w:rsidP="009A5A00">
      <w:pPr>
        <w:pStyle w:val="Smlouva-slo0"/>
        <w:tabs>
          <w:tab w:val="left" w:pos="426"/>
        </w:tabs>
        <w:spacing w:after="120"/>
      </w:pPr>
      <w:r w:rsidRPr="0032693C">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w:t>
      </w:r>
      <w:r w:rsidRPr="0032693C">
        <w:br/>
        <w:t>a tyto škody uhradí.</w:t>
      </w:r>
    </w:p>
    <w:p w:rsidR="009A5A00" w:rsidRPr="0032693C" w:rsidRDefault="009A5A00" w:rsidP="009A5A00">
      <w:pPr>
        <w:pStyle w:val="Smlouva-slo0"/>
        <w:tabs>
          <w:tab w:val="left" w:pos="426"/>
        </w:tabs>
        <w:spacing w:after="120"/>
      </w:pPr>
      <w:r w:rsidRPr="0032693C">
        <w:t>Bourací práce (hluk, prach) budou realizovány pouze po předchozím oznámení objednateli.</w:t>
      </w:r>
    </w:p>
    <w:p w:rsidR="009A5A00" w:rsidRPr="0032693C" w:rsidRDefault="009A5A00" w:rsidP="009A5A00">
      <w:pPr>
        <w:pStyle w:val="Smlouva-slo0"/>
        <w:tabs>
          <w:tab w:val="left" w:pos="426"/>
        </w:tabs>
        <w:spacing w:before="0" w:after="120"/>
        <w:ind w:left="357"/>
      </w:pPr>
      <w:r w:rsidRPr="0032693C">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w:t>
      </w:r>
    </w:p>
    <w:p w:rsidR="009A5A00" w:rsidRPr="006B484A" w:rsidRDefault="009A5A00" w:rsidP="009A5A00">
      <w:pPr>
        <w:pStyle w:val="Smlouva-slo0"/>
        <w:tabs>
          <w:tab w:val="left" w:pos="426"/>
        </w:tabs>
        <w:spacing w:after="120"/>
      </w:pPr>
      <w:r w:rsidRPr="00DC078F">
        <w:t xml:space="preserve">Zhotovitel je povinen předat </w:t>
      </w:r>
      <w:r>
        <w:t>zástupci investora</w:t>
      </w:r>
      <w:r w:rsidRPr="00DC078F">
        <w:t xml:space="preserve"> nejpozději 8 dnů před zahájením prací na staveništi písemně informaci o fyzických osobách, které se mohou zdržovat </w:t>
      </w:r>
      <w:r w:rsidRPr="00DC078F">
        <w:br/>
        <w:t xml:space="preserve">na staveništi, a to včetně zaměstnanců subdodavatelů zhotovitele, osob vykonávajících </w:t>
      </w:r>
      <w:r w:rsidRPr="00DC078F">
        <w:br/>
        <w:t>na stavbě autorský dozor, inženýrskou a investorskou činnost a osob oprávněných jednat za objednatele ve věcech realizace stavby. Zhotovitel je povinen bezodkladně nahlásit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9A5A00" w:rsidRPr="009B28E5" w:rsidRDefault="009A5A00" w:rsidP="009A5A00">
      <w:pPr>
        <w:pStyle w:val="Smlouva-slo0"/>
        <w:tabs>
          <w:tab w:val="left" w:pos="426"/>
        </w:tabs>
        <w:spacing w:before="240" w:after="120"/>
      </w:pPr>
      <w:r w:rsidRPr="009B28E5">
        <w:t>Kontrola prováděných prací bude realizována:</w:t>
      </w:r>
    </w:p>
    <w:p w:rsidR="009A5A00" w:rsidRPr="009B28E5" w:rsidRDefault="009A5A00" w:rsidP="009A5A00">
      <w:pPr>
        <w:pStyle w:val="Smlouva-slo0"/>
        <w:spacing w:before="0" w:after="120"/>
      </w:pPr>
      <w:r w:rsidRPr="009B28E5">
        <w:t xml:space="preserve">objednatelem a jím pověřenými osobami,  </w:t>
      </w:r>
    </w:p>
    <w:p w:rsidR="009A5A00" w:rsidRPr="009B28E5" w:rsidRDefault="009A5A00" w:rsidP="009A5A00">
      <w:pPr>
        <w:pStyle w:val="Smlouva-slo0"/>
        <w:spacing w:before="0" w:after="120"/>
      </w:pPr>
      <w:r w:rsidRPr="009B28E5">
        <w:t>osobou vykonávající technický dozor stavebníka,</w:t>
      </w:r>
    </w:p>
    <w:p w:rsidR="009A5A00" w:rsidRPr="009B28E5" w:rsidRDefault="009A5A00" w:rsidP="009A5A00">
      <w:pPr>
        <w:pStyle w:val="Smlouva-slo0"/>
        <w:spacing w:before="0" w:after="120"/>
      </w:pPr>
      <w:r w:rsidRPr="009B28E5">
        <w:t>osobou vykonávající činnost autorského dozoru projektanta,</w:t>
      </w:r>
    </w:p>
    <w:p w:rsidR="009A5A00" w:rsidRPr="006B484A" w:rsidRDefault="009A5A00" w:rsidP="009A5A00">
      <w:pPr>
        <w:pStyle w:val="Smlouva-slo0"/>
        <w:spacing w:before="0" w:after="120"/>
        <w:ind w:left="720"/>
      </w:pPr>
    </w:p>
    <w:p w:rsidR="009A5A00" w:rsidRPr="009B28E5" w:rsidRDefault="009A5A00" w:rsidP="009A5A00">
      <w:pPr>
        <w:pStyle w:val="Smlouva-slo0"/>
        <w:tabs>
          <w:tab w:val="left" w:pos="426"/>
        </w:tabs>
        <w:spacing w:after="120"/>
      </w:pPr>
      <w:r w:rsidRPr="009B28E5">
        <w:t>Kontrola prováděných prací bude realizována zejména v rámci kontrolních dnů, s tím, že:</w:t>
      </w:r>
    </w:p>
    <w:p w:rsidR="009A5A00" w:rsidRPr="009B28E5" w:rsidRDefault="009A5A00" w:rsidP="009A5A00">
      <w:pPr>
        <w:pStyle w:val="Smlouva-slo0"/>
        <w:spacing w:before="0" w:after="120" w:line="240" w:lineRule="auto"/>
      </w:pPr>
      <w:r w:rsidRPr="009B28E5">
        <w:t>kontrolní dny se budou konat dle potřeby, zpravidla jednou týdně,</w:t>
      </w:r>
    </w:p>
    <w:p w:rsidR="009A5A00" w:rsidRPr="009B28E5" w:rsidRDefault="009A5A00" w:rsidP="009A5A00">
      <w:pPr>
        <w:pStyle w:val="Smlouva-slo0"/>
        <w:spacing w:before="0" w:after="120" w:line="240" w:lineRule="auto"/>
      </w:pPr>
      <w:r w:rsidRPr="009B28E5">
        <w:t xml:space="preserve">termíny konání kontrolních dnů budou stanoveny v zápisu o předání staveniště; v případě potřeby budou kontrolní dny konány také mimo předem stanovený termín, </w:t>
      </w:r>
      <w:r w:rsidRPr="009B28E5">
        <w:br/>
        <w:t>a to buď na základě dohody stran uvedené v zápisu z kontrolního dne nebo na základě výzvy osoby vykonávající technický dozor stavebníka,</w:t>
      </w:r>
    </w:p>
    <w:p w:rsidR="009A5A00" w:rsidRPr="009B28E5" w:rsidRDefault="009A5A00" w:rsidP="009A5A00">
      <w:pPr>
        <w:pStyle w:val="Smlouva-slo0"/>
        <w:spacing w:before="0" w:after="120" w:line="240" w:lineRule="auto"/>
      </w:pPr>
      <w:r w:rsidRPr="009B28E5">
        <w:t>kontrolní dny budou řízeny osobou vykonávající technický dozor stavebníka,</w:t>
      </w:r>
    </w:p>
    <w:p w:rsidR="009A5A00" w:rsidRPr="009B28E5" w:rsidRDefault="009A5A00" w:rsidP="009A5A00">
      <w:pPr>
        <w:pStyle w:val="Smlouva-slo0"/>
        <w:spacing w:before="0" w:after="120" w:line="240" w:lineRule="auto"/>
      </w:pPr>
      <w:r w:rsidRPr="009B28E5">
        <w:t xml:space="preserve">z kontrolních dnů budou osobou vykonávající technický dozor stavebníka pořizovány zápisy, které budou zhotoviteli zasílány v elektronické podobě. </w:t>
      </w:r>
    </w:p>
    <w:p w:rsidR="009A5A00" w:rsidRPr="009B28E5" w:rsidRDefault="009A5A00" w:rsidP="009A5A00">
      <w:pPr>
        <w:pStyle w:val="Smlouva-slo0"/>
        <w:tabs>
          <w:tab w:val="left" w:pos="426"/>
        </w:tabs>
        <w:spacing w:after="120"/>
      </w:pPr>
      <w:r w:rsidRPr="009B28E5">
        <w:t>Zhotovitel je povinen u</w:t>
      </w:r>
      <w:r>
        <w:t>možnit osobám uvedeným v odst. 19</w:t>
      </w:r>
      <w:r w:rsidRPr="009B28E5">
        <w:t xml:space="preserve"> tohoto článku provedení kontroly realizovaných prací.</w:t>
      </w:r>
    </w:p>
    <w:p w:rsidR="009A5A00" w:rsidRPr="009B28E5" w:rsidRDefault="009A5A00" w:rsidP="009A5A00">
      <w:pPr>
        <w:pStyle w:val="Smlouva-slo0"/>
        <w:tabs>
          <w:tab w:val="left" w:pos="426"/>
        </w:tabs>
        <w:spacing w:after="120"/>
      </w:pPr>
      <w:r w:rsidRPr="009B28E5">
        <w:t xml:space="preserve">Zhotovitel vyzve osobu vykonávající technický dozor stavebníka prokazatelnou formou nejméně 3 pracovní dny předem k prověření kvality prací, jež budou dalším postupem </w:t>
      </w:r>
      <w:r w:rsidRPr="009B28E5">
        <w:br/>
        <w:t>při zhotovování díla zakryty.</w:t>
      </w:r>
    </w:p>
    <w:p w:rsidR="009A5A00" w:rsidRPr="009B28E5" w:rsidRDefault="009A5A00" w:rsidP="009A5A00">
      <w:pPr>
        <w:pStyle w:val="Smlouva-slo0"/>
        <w:tabs>
          <w:tab w:val="left" w:pos="426"/>
        </w:tabs>
        <w:spacing w:before="0"/>
        <w:ind w:left="357"/>
      </w:pPr>
      <w:r w:rsidRPr="009B28E5">
        <w:t xml:space="preserve">V případě, že se na tuto výzvu osoba vykonávající technický dozor stavebníka bez vážných </w:t>
      </w:r>
      <w:r w:rsidRPr="009B28E5">
        <w:lastRenderedPageBreak/>
        <w:t xml:space="preserve">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w:t>
      </w:r>
      <w:r w:rsidRPr="009B28E5">
        <w:br/>
        <w:t>a následným zakrytím zhotovitel.</w:t>
      </w:r>
    </w:p>
    <w:p w:rsidR="009A5A00" w:rsidRPr="009B28E5" w:rsidRDefault="009A5A00" w:rsidP="009A5A00">
      <w:pPr>
        <w:pStyle w:val="Smlouva-slo0"/>
        <w:tabs>
          <w:tab w:val="left" w:pos="426"/>
        </w:tabs>
        <w:spacing w:before="0"/>
        <w:ind w:left="357"/>
      </w:pPr>
      <w:r w:rsidRPr="009B28E5">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9B28E5">
        <w:br/>
        <w:t xml:space="preserve">do stavebního deníku, je zhotovitel povinen na výzvu objednatele případné již zakryté práce odkrýt. V tomto případě nese veškeré náklady spojené s odkrytím, opravou chybného stavu a následným zakrytím zhotovitel. </w:t>
      </w:r>
    </w:p>
    <w:p w:rsidR="009A5A00" w:rsidRPr="009B28E5" w:rsidRDefault="009A5A00" w:rsidP="009A5A00">
      <w:pPr>
        <w:pStyle w:val="Smlouva-slo0"/>
        <w:tabs>
          <w:tab w:val="left" w:pos="426"/>
        </w:tabs>
        <w:spacing w:after="120"/>
      </w:pPr>
      <w:r w:rsidRPr="009B28E5">
        <w:t xml:space="preserve">Zhotovitel písemně vyzve kromě osoby vykonávající technický dozor stavebníka i správce podzemních vedení a inženýrských sítí dotčených stavbou k jejich kontrole a převzetí </w:t>
      </w:r>
      <w:r w:rsidRPr="009B28E5">
        <w:br/>
        <w:t>a zjištěnou skutečnost nechá potvrdit zápisem ve stavebním deníku. Zhotovitel před jejich zakrytím zajistí na své náklady geodetická zaměření, která nejpozději před dokončením díla nebo jeho části předá objednateli.</w:t>
      </w:r>
    </w:p>
    <w:p w:rsidR="009A5A00" w:rsidRPr="0032693C" w:rsidRDefault="009A5A00" w:rsidP="009A5A00">
      <w:pPr>
        <w:pStyle w:val="Smlouva2"/>
        <w:keepNext/>
        <w:spacing w:before="600"/>
      </w:pPr>
      <w:r w:rsidRPr="0032693C">
        <w:t>XI.</w:t>
      </w:r>
    </w:p>
    <w:p w:rsidR="009A5A00" w:rsidRPr="0032693C" w:rsidRDefault="009A5A00" w:rsidP="009A5A00">
      <w:pPr>
        <w:pStyle w:val="Smlouva2"/>
      </w:pPr>
      <w:r w:rsidRPr="009B28E5">
        <w:t xml:space="preserve">Stavební deník,  deník víceprací a </w:t>
      </w:r>
      <w:proofErr w:type="spellStart"/>
      <w:r w:rsidRPr="009B28E5">
        <w:t>méněprací</w:t>
      </w:r>
      <w:proofErr w:type="spellEnd"/>
      <w:r w:rsidRPr="009B28E5">
        <w:t>, bezpečnostní deník</w:t>
      </w:r>
    </w:p>
    <w:p w:rsidR="009A5A00" w:rsidRPr="0032693C" w:rsidRDefault="009A5A00" w:rsidP="009A5A00">
      <w:pPr>
        <w:pStyle w:val="Smlouva2"/>
      </w:pPr>
    </w:p>
    <w:p w:rsidR="009A5A00" w:rsidRPr="0032693C" w:rsidRDefault="009A5A00" w:rsidP="009A5A00">
      <w:pPr>
        <w:pStyle w:val="Smlouva2"/>
        <w:jc w:val="left"/>
        <w:rPr>
          <w:b w:val="0"/>
          <w:bCs/>
        </w:rPr>
      </w:pPr>
      <w:r w:rsidRPr="0032693C">
        <w:rPr>
          <w:b w:val="0"/>
          <w:bCs/>
          <w:caps/>
        </w:rPr>
        <w:t>stavební deník</w:t>
      </w:r>
    </w:p>
    <w:p w:rsidR="009A5A00" w:rsidRPr="0032693C" w:rsidRDefault="009A5A00" w:rsidP="009A5A00">
      <w:pPr>
        <w:pStyle w:val="Smlouva3"/>
        <w:tabs>
          <w:tab w:val="left" w:pos="426"/>
        </w:tabs>
      </w:pPr>
      <w:r w:rsidRPr="0032693C">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9A5A00" w:rsidRPr="0032693C" w:rsidRDefault="009A5A00" w:rsidP="009A5A00">
      <w:pPr>
        <w:pStyle w:val="Smlouva3"/>
        <w:tabs>
          <w:tab w:val="left" w:pos="426"/>
        </w:tabs>
      </w:pPr>
      <w:r w:rsidRPr="0032693C">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9A5A00" w:rsidRPr="0032693C" w:rsidRDefault="009A5A00" w:rsidP="009A5A00">
      <w:pPr>
        <w:pStyle w:val="Smlouva3"/>
        <w:tabs>
          <w:tab w:val="left" w:pos="426"/>
        </w:tabs>
        <w:spacing w:after="60"/>
      </w:pPr>
      <w:r w:rsidRPr="0032693C">
        <w:t>Do stavebního deníku budou zapsány všechny skutečnosti související s plněním smlouvy. Jedná se zejména o:</w:t>
      </w:r>
    </w:p>
    <w:p w:rsidR="009A5A00" w:rsidRPr="0032693C" w:rsidRDefault="009A5A00" w:rsidP="009A5A00">
      <w:pPr>
        <w:tabs>
          <w:tab w:val="left" w:pos="426"/>
        </w:tabs>
        <w:spacing w:before="120" w:after="60"/>
        <w:jc w:val="both"/>
      </w:pPr>
      <w:r w:rsidRPr="0032693C">
        <w:t>časový postup prací a jejich kvalitu,</w:t>
      </w:r>
    </w:p>
    <w:p w:rsidR="009A5A00" w:rsidRPr="0032693C" w:rsidRDefault="009A5A00" w:rsidP="009A5A00">
      <w:pPr>
        <w:tabs>
          <w:tab w:val="left" w:pos="426"/>
        </w:tabs>
        <w:spacing w:before="120" w:after="60"/>
        <w:jc w:val="both"/>
      </w:pPr>
      <w:r w:rsidRPr="0032693C">
        <w:t>druh použitých materiálů a technologií,</w:t>
      </w:r>
    </w:p>
    <w:p w:rsidR="009A5A00" w:rsidRPr="0032693C" w:rsidRDefault="009A5A00" w:rsidP="009A5A00">
      <w:pPr>
        <w:tabs>
          <w:tab w:val="left" w:pos="426"/>
        </w:tabs>
        <w:spacing w:before="120" w:after="60"/>
        <w:jc w:val="both"/>
      </w:pPr>
      <w:r w:rsidRPr="0032693C">
        <w:t xml:space="preserve">zdůvodnění </w:t>
      </w:r>
      <w:r w:rsidRPr="009B28E5">
        <w:t>odchylek v postupech prací a v použitých materiálech oproti projektové dokumentaci pro výběr zhotovitele a pro provádění stavby</w:t>
      </w:r>
      <w:r w:rsidRPr="0032693C">
        <w:t>, další údaje, které souvisí s hospodárností a bezpečností práce,</w:t>
      </w:r>
    </w:p>
    <w:p w:rsidR="009A5A00" w:rsidRPr="0032693C" w:rsidRDefault="009A5A00" w:rsidP="009A5A00">
      <w:pPr>
        <w:tabs>
          <w:tab w:val="left" w:pos="426"/>
        </w:tabs>
        <w:spacing w:before="120"/>
        <w:jc w:val="both"/>
      </w:pPr>
      <w:r w:rsidRPr="0032693C">
        <w:t>stanovení termínů k odstranění zjištěných vad a nedodělků.</w:t>
      </w:r>
    </w:p>
    <w:p w:rsidR="009A5A00" w:rsidRPr="0032693C" w:rsidRDefault="009A5A00" w:rsidP="009A5A00">
      <w:pPr>
        <w:pStyle w:val="Smlouva3"/>
        <w:tabs>
          <w:tab w:val="left" w:pos="426"/>
          <w:tab w:val="left" w:pos="3960"/>
        </w:tabs>
      </w:pPr>
      <w:r w:rsidRPr="0032693C">
        <w:t>Objednatel a jím pověřené osoby jsou oprávněny stavební deník kontrolovat a k zápisům připojovat své stanovisko. Do deníku je oprávněna provádět záznamy také osoba vykonáva</w:t>
      </w:r>
      <w:r>
        <w:t>jící technický dozor stavebníka a</w:t>
      </w:r>
      <w:r w:rsidRPr="0032693C">
        <w:t xml:space="preserve"> autorský dozor.</w:t>
      </w:r>
    </w:p>
    <w:p w:rsidR="009A5A00" w:rsidRPr="0032693C" w:rsidRDefault="009A5A00" w:rsidP="009A5A00">
      <w:pPr>
        <w:pStyle w:val="Smlouva3"/>
        <w:tabs>
          <w:tab w:val="left" w:pos="426"/>
        </w:tabs>
      </w:pPr>
      <w:r w:rsidRPr="0032693C">
        <w:t>Zhotovitel umožní vyjmout zmocněnému zástupci objednatele prvý průpis denních záznamů ze stavebního deníku při prováděné kontrolní činnosti.</w:t>
      </w:r>
    </w:p>
    <w:p w:rsidR="009A5A00" w:rsidRPr="0032693C" w:rsidRDefault="009A5A00" w:rsidP="009A5A00">
      <w:pPr>
        <w:pStyle w:val="Smlouva3"/>
        <w:tabs>
          <w:tab w:val="left" w:pos="426"/>
        </w:tabs>
      </w:pPr>
      <w:r w:rsidRPr="0032693C">
        <w:lastRenderedPageBreak/>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9A5A00" w:rsidRPr="00DD116C" w:rsidRDefault="009A5A00" w:rsidP="009A5A00">
      <w:pPr>
        <w:pStyle w:val="Smlouva3"/>
        <w:tabs>
          <w:tab w:val="left" w:pos="426"/>
        </w:tabs>
      </w:pPr>
      <w:r w:rsidRPr="0032693C">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9A5A00" w:rsidRPr="0032693C" w:rsidRDefault="009A5A00" w:rsidP="009A5A00">
      <w:pPr>
        <w:pStyle w:val="Smlouva3"/>
        <w:tabs>
          <w:tab w:val="left" w:pos="426"/>
        </w:tabs>
      </w:pPr>
      <w:r w:rsidRPr="0032693C">
        <w:t xml:space="preserve">Zhotovitel povede mimo vlastního stavebního deníku i deník víceprací a </w:t>
      </w:r>
      <w:proofErr w:type="spellStart"/>
      <w:r w:rsidRPr="0032693C">
        <w:t>méněprací</w:t>
      </w:r>
      <w:proofErr w:type="spellEnd"/>
      <w:r w:rsidRPr="0032693C">
        <w:t xml:space="preserve">. Odsouhlasení návrhu i vlastního provedení víceprací a neprovedení </w:t>
      </w:r>
      <w:proofErr w:type="spellStart"/>
      <w:r w:rsidRPr="0032693C">
        <w:t>méněprací</w:t>
      </w:r>
      <w:proofErr w:type="spellEnd"/>
      <w:r w:rsidRPr="0032693C">
        <w:t xml:space="preserve"> v tomto deníku musí být potvrzeno zhotovit</w:t>
      </w:r>
      <w:r>
        <w:t xml:space="preserve">elem, objednatelem a </w:t>
      </w:r>
      <w:r w:rsidRPr="0032693C">
        <w:t xml:space="preserve">projektantem. </w:t>
      </w:r>
    </w:p>
    <w:p w:rsidR="009A5A00" w:rsidRPr="0032693C" w:rsidRDefault="009A5A00" w:rsidP="009A5A00">
      <w:pPr>
        <w:pStyle w:val="Smlouva3"/>
        <w:tabs>
          <w:tab w:val="left" w:pos="426"/>
        </w:tabs>
      </w:pPr>
      <w:r w:rsidRPr="0032693C">
        <w:t xml:space="preserve">Režim tohoto deníku se přiměřeně řídí předchozími ustanoveními o stavebním deníku. </w:t>
      </w:r>
    </w:p>
    <w:p w:rsidR="009A5A00" w:rsidRPr="0032693C" w:rsidRDefault="009A5A00" w:rsidP="009A5A00">
      <w:pPr>
        <w:pStyle w:val="Smlouva3"/>
        <w:tabs>
          <w:tab w:val="left" w:pos="426"/>
        </w:tabs>
      </w:pPr>
    </w:p>
    <w:p w:rsidR="009A5A00" w:rsidRPr="0032693C" w:rsidRDefault="009A5A00" w:rsidP="009A5A00">
      <w:pPr>
        <w:pStyle w:val="Smlouva3"/>
        <w:tabs>
          <w:tab w:val="left" w:pos="426"/>
        </w:tabs>
      </w:pPr>
      <w:r w:rsidRPr="0032693C">
        <w:t>Zhotovitel je dále oprávněn vyjadřovat se k zápisům do bezpečnostního deníku, a je povinen neprodleně respektovat požadavky BOZP v deníku uvedené.</w:t>
      </w:r>
    </w:p>
    <w:p w:rsidR="009A5A00" w:rsidRPr="0032693C" w:rsidRDefault="009A5A00" w:rsidP="009A5A00">
      <w:pPr>
        <w:pStyle w:val="Smlouva3"/>
        <w:tabs>
          <w:tab w:val="left" w:pos="426"/>
        </w:tabs>
      </w:pPr>
      <w:r w:rsidRPr="0032693C">
        <w:t>Do bezpečnostního deníku budou zaznamenávány veškeré skutečnosti týkající se bezpečnosti a ochrany zdraví při práci na staveništi, zejména pak tyto skutečnosti:</w:t>
      </w:r>
    </w:p>
    <w:p w:rsidR="009A5A00" w:rsidRPr="0032693C" w:rsidRDefault="009A5A00" w:rsidP="009A5A00">
      <w:pPr>
        <w:tabs>
          <w:tab w:val="left" w:pos="720"/>
        </w:tabs>
        <w:spacing w:before="120" w:after="60"/>
        <w:jc w:val="both"/>
      </w:pPr>
      <w:r>
        <w:t>seznámení s místními riziky</w:t>
      </w:r>
      <w:r w:rsidRPr="0032693C">
        <w:t xml:space="preserve"> za účelem předcházení ohrožení života a zdraví osob, které se s vědomím zhotovitele mohou zdržovat na staveništi (pokud stavební práce probíhají za provozu),</w:t>
      </w:r>
    </w:p>
    <w:p w:rsidR="009A5A00" w:rsidRPr="0032693C" w:rsidRDefault="009A5A00" w:rsidP="009A5A00">
      <w:pPr>
        <w:tabs>
          <w:tab w:val="left" w:pos="426"/>
        </w:tabs>
        <w:spacing w:before="120" w:after="60"/>
        <w:jc w:val="both"/>
      </w:pPr>
      <w:r w:rsidRPr="0032693C">
        <w:t>seznámení s plánem BOZP na staveništi,</w:t>
      </w:r>
    </w:p>
    <w:p w:rsidR="009A5A00" w:rsidRPr="0032693C" w:rsidRDefault="009A5A00" w:rsidP="009A5A00">
      <w:pPr>
        <w:tabs>
          <w:tab w:val="left" w:pos="426"/>
        </w:tabs>
        <w:spacing w:before="120" w:after="60"/>
        <w:jc w:val="both"/>
      </w:pPr>
      <w:r w:rsidRPr="0032693C">
        <w:t>zápisy z pravidelných kontrolních dnů BOZP,</w:t>
      </w:r>
    </w:p>
    <w:p w:rsidR="009A5A00" w:rsidRPr="0032693C" w:rsidRDefault="009A5A00" w:rsidP="009A5A00">
      <w:pPr>
        <w:tabs>
          <w:tab w:val="left" w:pos="426"/>
        </w:tabs>
        <w:spacing w:before="120" w:after="60"/>
        <w:jc w:val="both"/>
      </w:pPr>
      <w:r w:rsidRPr="0032693C">
        <w:t>nedostatky zjištěné při pochůzkách na stavbě včetně uložení opatření k nápravě,</w:t>
      </w:r>
    </w:p>
    <w:p w:rsidR="009A5A00" w:rsidRPr="0032693C" w:rsidRDefault="009A5A00" w:rsidP="009A5A00">
      <w:pPr>
        <w:tabs>
          <w:tab w:val="left" w:pos="426"/>
        </w:tabs>
        <w:spacing w:before="120" w:after="60"/>
        <w:jc w:val="both"/>
      </w:pPr>
      <w:r w:rsidRPr="0032693C">
        <w:t>oznámení o nepřijetí uložených opatření k nápravě,</w:t>
      </w:r>
    </w:p>
    <w:p w:rsidR="009A5A00" w:rsidRPr="0032693C" w:rsidRDefault="009A5A00" w:rsidP="009A5A00">
      <w:pPr>
        <w:tabs>
          <w:tab w:val="left" w:pos="426"/>
        </w:tabs>
        <w:spacing w:before="120" w:after="60"/>
        <w:jc w:val="both"/>
      </w:pPr>
      <w:r w:rsidRPr="0032693C">
        <w:t>koordinace s techniky BOZP jednotlivých (sub)zhotovitelů,</w:t>
      </w:r>
    </w:p>
    <w:p w:rsidR="009A5A00" w:rsidRPr="0032693C" w:rsidRDefault="009A5A00" w:rsidP="009A5A00">
      <w:pPr>
        <w:tabs>
          <w:tab w:val="left" w:pos="720"/>
        </w:tabs>
        <w:spacing w:before="120" w:after="60"/>
        <w:jc w:val="both"/>
      </w:pPr>
      <w:r w:rsidRPr="0032693C">
        <w:t>koordinace činností jednotlivých (sub)zhotovitelů s cílem vyloučení bezpečnostních kolizí,</w:t>
      </w:r>
    </w:p>
    <w:p w:rsidR="009A5A00" w:rsidRPr="0032693C" w:rsidRDefault="009A5A00" w:rsidP="009A5A00">
      <w:pPr>
        <w:tabs>
          <w:tab w:val="left" w:pos="426"/>
        </w:tabs>
        <w:spacing w:before="120" w:after="60"/>
        <w:jc w:val="both"/>
      </w:pPr>
      <w:r w:rsidRPr="0032693C">
        <w:t>kontrola dodržování čistoty a pořádku na staveništi.</w:t>
      </w:r>
    </w:p>
    <w:p w:rsidR="009A5A00" w:rsidRPr="0032693C" w:rsidRDefault="009A5A00" w:rsidP="009A5A00">
      <w:pPr>
        <w:pStyle w:val="Smlouva3"/>
        <w:tabs>
          <w:tab w:val="left" w:pos="426"/>
        </w:tabs>
      </w:pPr>
      <w:r w:rsidRPr="0032693C">
        <w:t>Režim tohoto deníku se přiměřeně řídí  předchozími ustanoveními o stavebním deníku.</w:t>
      </w:r>
    </w:p>
    <w:p w:rsidR="009A5A00" w:rsidRPr="0032693C" w:rsidRDefault="009A5A00" w:rsidP="009A5A00">
      <w:pPr>
        <w:pStyle w:val="Smlouva3"/>
        <w:tabs>
          <w:tab w:val="left" w:pos="426"/>
        </w:tabs>
      </w:pPr>
      <w:r w:rsidRPr="0032693C">
        <w:t xml:space="preserve">Zápisem ve stavebním deníku, bezpečnostním deníku a deníku víceprací a </w:t>
      </w:r>
      <w:proofErr w:type="spellStart"/>
      <w:r w:rsidRPr="0032693C">
        <w:t>méněprací</w:t>
      </w:r>
      <w:proofErr w:type="spellEnd"/>
      <w:r w:rsidRPr="0032693C">
        <w:t xml:space="preserve"> nelze obsah této smlouvy měnit.</w:t>
      </w:r>
    </w:p>
    <w:p w:rsidR="009A5A00" w:rsidRPr="009B28E5" w:rsidRDefault="009A5A00" w:rsidP="009A5A00">
      <w:pPr>
        <w:keepNext/>
        <w:tabs>
          <w:tab w:val="left" w:pos="426"/>
        </w:tabs>
        <w:spacing w:before="600" w:after="60"/>
        <w:ind w:left="357"/>
        <w:jc w:val="center"/>
        <w:rPr>
          <w:b/>
          <w:bCs/>
        </w:rPr>
      </w:pPr>
      <w:r w:rsidRPr="009B28E5">
        <w:rPr>
          <w:b/>
          <w:bCs/>
        </w:rPr>
        <w:t>XII.</w:t>
      </w:r>
    </w:p>
    <w:p w:rsidR="009A5A00" w:rsidRPr="0032693C" w:rsidRDefault="009A5A00" w:rsidP="009A5A00">
      <w:pPr>
        <w:pStyle w:val="Nadpis2"/>
        <w:tabs>
          <w:tab w:val="clear" w:pos="540"/>
          <w:tab w:val="clear" w:pos="1260"/>
          <w:tab w:val="clear" w:pos="1980"/>
          <w:tab w:val="clear" w:pos="3960"/>
        </w:tabs>
        <w:spacing w:after="120"/>
      </w:pPr>
      <w:r w:rsidRPr="009B28E5">
        <w:t>Předání díla</w:t>
      </w:r>
    </w:p>
    <w:p w:rsidR="009A5A00" w:rsidRPr="00DD116C" w:rsidRDefault="009A5A00" w:rsidP="009A5A00">
      <w:pPr>
        <w:widowControl w:val="0"/>
        <w:spacing w:before="120"/>
        <w:jc w:val="both"/>
        <w:rPr>
          <w:color w:val="FF0000"/>
        </w:rPr>
      </w:pPr>
      <w:r w:rsidRPr="0032693C">
        <w:t xml:space="preserve">Přejímací řízení bude objednatelem zahájeno do </w:t>
      </w:r>
      <w:r w:rsidRPr="00DD116C">
        <w:t>7</w:t>
      </w:r>
      <w:r w:rsidRPr="00DD116C">
        <w:rPr>
          <w:color w:val="FF00FF"/>
        </w:rPr>
        <w:t xml:space="preserve"> </w:t>
      </w:r>
      <w:r w:rsidRPr="0032693C">
        <w:t xml:space="preserve">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rsidR="009A5A00" w:rsidRPr="009B28E5" w:rsidRDefault="009A5A00" w:rsidP="009A5A00">
      <w:pPr>
        <w:pStyle w:val="Smlouva-slo0"/>
        <w:spacing w:after="60" w:line="240" w:lineRule="auto"/>
      </w:pPr>
      <w:r w:rsidRPr="009B28E5">
        <w:t xml:space="preserve">Objednatel se zavazuje dílo převzít v případě, </w:t>
      </w:r>
      <w:r w:rsidRPr="009B28E5">
        <w:br/>
        <w:t xml:space="preserve">že dílo bude předáno bez vad a nedodělků bránících jeho řádnému užívání. O předání </w:t>
      </w:r>
      <w:r w:rsidRPr="009B28E5">
        <w:br/>
      </w:r>
      <w:r w:rsidRPr="009B28E5">
        <w:lastRenderedPageBreak/>
        <w:t xml:space="preserve">a převzetí díla </w:t>
      </w:r>
      <w:r w:rsidRPr="0032693C">
        <w:t>osoba vykonávající technický dozor stavebníka</w:t>
      </w:r>
      <w:r w:rsidRPr="009B28E5" w:rsidDel="00AD37BE">
        <w:t xml:space="preserve"> </w:t>
      </w:r>
      <w:r w:rsidRPr="009B28E5">
        <w:t>sepíše protokol, který bude obsahovat:</w:t>
      </w:r>
    </w:p>
    <w:p w:rsidR="009A5A00" w:rsidRPr="0032693C" w:rsidRDefault="009A5A00" w:rsidP="009A5A00">
      <w:pPr>
        <w:pStyle w:val="Smlouva-slo0"/>
        <w:tabs>
          <w:tab w:val="left" w:pos="426"/>
        </w:tabs>
        <w:spacing w:before="0" w:after="60" w:line="240" w:lineRule="auto"/>
      </w:pPr>
      <w:r w:rsidRPr="0032693C">
        <w:t>označení předmětu díla,</w:t>
      </w:r>
    </w:p>
    <w:p w:rsidR="009A5A00" w:rsidRPr="0032693C" w:rsidRDefault="009A5A00" w:rsidP="009A5A00">
      <w:pPr>
        <w:tabs>
          <w:tab w:val="left" w:pos="426"/>
        </w:tabs>
        <w:spacing w:after="60"/>
        <w:jc w:val="both"/>
      </w:pPr>
      <w:r w:rsidRPr="0032693C">
        <w:t>označení objednatele a zhotovitele díla,</w:t>
      </w:r>
    </w:p>
    <w:p w:rsidR="009A5A00" w:rsidRPr="0032693C" w:rsidRDefault="009A5A00" w:rsidP="009A5A00">
      <w:pPr>
        <w:tabs>
          <w:tab w:val="left" w:pos="426"/>
        </w:tabs>
        <w:spacing w:after="60"/>
        <w:jc w:val="both"/>
      </w:pPr>
      <w:r>
        <w:t xml:space="preserve">název </w:t>
      </w:r>
      <w:r w:rsidRPr="0032693C">
        <w:t>a datum uzavření smlouvy o dílo včetně čísel a dat uzavření jejích dodatků,</w:t>
      </w:r>
    </w:p>
    <w:p w:rsidR="009A5A00" w:rsidRPr="0032693C" w:rsidRDefault="009A5A00" w:rsidP="009A5A00">
      <w:pPr>
        <w:tabs>
          <w:tab w:val="left" w:pos="426"/>
        </w:tabs>
        <w:spacing w:after="60"/>
        <w:jc w:val="both"/>
      </w:pPr>
      <w:r w:rsidRPr="0032693C">
        <w:t xml:space="preserve">datum </w:t>
      </w:r>
      <w:r w:rsidRPr="00DD116C">
        <w:t>vydání a číslo stavebního povolení a název stavebního úřadu,</w:t>
      </w:r>
      <w:r>
        <w:t xml:space="preserve"> který jej vydal</w:t>
      </w:r>
    </w:p>
    <w:p w:rsidR="009A5A00" w:rsidRPr="0032693C" w:rsidRDefault="009A5A00" w:rsidP="009A5A00">
      <w:pPr>
        <w:tabs>
          <w:tab w:val="left" w:pos="426"/>
        </w:tabs>
        <w:spacing w:after="60"/>
        <w:jc w:val="both"/>
      </w:pPr>
      <w:r w:rsidRPr="0032693C">
        <w:t>termín vyklizení staveniště,</w:t>
      </w:r>
    </w:p>
    <w:p w:rsidR="009A5A00" w:rsidRPr="0032693C" w:rsidRDefault="009A5A00" w:rsidP="009A5A00">
      <w:pPr>
        <w:tabs>
          <w:tab w:val="left" w:pos="426"/>
        </w:tabs>
        <w:spacing w:after="60"/>
        <w:jc w:val="both"/>
      </w:pPr>
      <w:r w:rsidRPr="0032693C">
        <w:t xml:space="preserve">datum ukončení záruky </w:t>
      </w:r>
      <w:r>
        <w:t>za</w:t>
      </w:r>
      <w:r w:rsidRPr="0032693C">
        <w:t xml:space="preserve"> dílo,</w:t>
      </w:r>
    </w:p>
    <w:p w:rsidR="009A5A00" w:rsidRPr="0032693C" w:rsidRDefault="009A5A00" w:rsidP="009A5A00">
      <w:pPr>
        <w:tabs>
          <w:tab w:val="left" w:pos="426"/>
        </w:tabs>
        <w:spacing w:after="60"/>
        <w:jc w:val="both"/>
      </w:pPr>
      <w:r w:rsidRPr="0032693C">
        <w:t>soupis nákladů od zahájení po dokončení díla,</w:t>
      </w:r>
    </w:p>
    <w:p w:rsidR="009A5A00" w:rsidRPr="0032693C" w:rsidRDefault="009A5A00" w:rsidP="009A5A00">
      <w:pPr>
        <w:tabs>
          <w:tab w:val="left" w:pos="426"/>
        </w:tabs>
        <w:spacing w:after="60"/>
        <w:jc w:val="both"/>
      </w:pPr>
      <w:r w:rsidRPr="0032693C">
        <w:t>termín zahájení a dokončení prací na zhotovovaném díle,</w:t>
      </w:r>
    </w:p>
    <w:p w:rsidR="009A5A00" w:rsidRPr="0032693C" w:rsidRDefault="009A5A00" w:rsidP="009A5A00">
      <w:pPr>
        <w:tabs>
          <w:tab w:val="left" w:pos="426"/>
        </w:tabs>
        <w:spacing w:after="60"/>
        <w:jc w:val="both"/>
      </w:pPr>
      <w:r w:rsidRPr="0032693C">
        <w:t>seznam převzaté dokumentace,</w:t>
      </w:r>
    </w:p>
    <w:p w:rsidR="009A5A00" w:rsidRPr="0032693C" w:rsidRDefault="009A5A00" w:rsidP="009A5A00">
      <w:pPr>
        <w:tabs>
          <w:tab w:val="left" w:pos="426"/>
        </w:tabs>
        <w:spacing w:after="60"/>
        <w:jc w:val="both"/>
      </w:pPr>
      <w:r w:rsidRPr="0032693C">
        <w:t>prohlášení objednatele, že dílo přejímá (nepřejímá),</w:t>
      </w:r>
    </w:p>
    <w:p w:rsidR="009A5A00" w:rsidRPr="0032693C" w:rsidRDefault="009A5A00" w:rsidP="009A5A00">
      <w:pPr>
        <w:tabs>
          <w:tab w:val="left" w:pos="426"/>
        </w:tabs>
        <w:spacing w:after="60"/>
        <w:jc w:val="both"/>
      </w:pPr>
      <w:r w:rsidRPr="0032693C">
        <w:t>datum a místo sepsání protokolu,</w:t>
      </w:r>
    </w:p>
    <w:p w:rsidR="009A5A00" w:rsidRPr="0032693C" w:rsidRDefault="009A5A00" w:rsidP="009A5A00">
      <w:pPr>
        <w:tabs>
          <w:tab w:val="left" w:pos="426"/>
        </w:tabs>
        <w:spacing w:after="60"/>
        <w:jc w:val="both"/>
      </w:pPr>
      <w:r>
        <w:t>v případě, je-li dílo přebíráno s vadami a nedodělky</w:t>
      </w:r>
      <w:r w:rsidRPr="00BE5B03">
        <w:t xml:space="preserve"> </w:t>
      </w:r>
      <w:r>
        <w:t>nebráními</w:t>
      </w:r>
      <w:r w:rsidRPr="0032693C">
        <w:t xml:space="preserve"> řádnému užívání díla</w:t>
      </w:r>
      <w:r>
        <w:t xml:space="preserve">, uvedení, že je dílo přebíráno s výhradami a </w:t>
      </w:r>
      <w:r w:rsidRPr="0032693C">
        <w:t>seznam vad a nedodělků, s nimiž bylo dílo převzato,</w:t>
      </w:r>
    </w:p>
    <w:p w:rsidR="009A5A00" w:rsidRPr="0032693C" w:rsidRDefault="009A5A00" w:rsidP="009A5A00">
      <w:pPr>
        <w:pStyle w:val="Smlouva-slo0"/>
        <w:tabs>
          <w:tab w:val="left" w:pos="426"/>
        </w:tabs>
        <w:spacing w:before="0" w:line="240" w:lineRule="auto"/>
      </w:pPr>
      <w:r w:rsidRPr="0032693C">
        <w:t>jména a podpisy zástupců objednatele</w:t>
      </w:r>
      <w:r>
        <w:t xml:space="preserve">, </w:t>
      </w:r>
      <w:r w:rsidRPr="0032693C">
        <w:t>zhotovitele</w:t>
      </w:r>
      <w:r>
        <w:t>,</w:t>
      </w:r>
      <w:r w:rsidRPr="00AD37BE">
        <w:t xml:space="preserve"> </w:t>
      </w:r>
      <w:r>
        <w:t>uživatele a osoby</w:t>
      </w:r>
      <w:r w:rsidRPr="0032693C">
        <w:t xml:space="preserve"> vykonávající technický dozor stavebníka.</w:t>
      </w:r>
    </w:p>
    <w:p w:rsidR="009A5A00" w:rsidRDefault="009A5A00" w:rsidP="009A5A00">
      <w:pPr>
        <w:pStyle w:val="Smlouva-slo0"/>
        <w:spacing w:line="240" w:lineRule="auto"/>
      </w:pPr>
      <w:r w:rsidRPr="0032693C">
        <w:t>Pokud objednatel dílo nepřevezme, protože dílo obsahuje vady nebo nedodělky bránící jeho řádnému užívání, je povinen tyto vady a nedodělky v předávacím protokolu specifikovat.</w:t>
      </w:r>
    </w:p>
    <w:p w:rsidR="009A5A00" w:rsidRDefault="009A5A00" w:rsidP="009A5A00">
      <w:pPr>
        <w:pStyle w:val="Smlouva-slo0"/>
        <w:spacing w:line="240" w:lineRule="auto"/>
      </w:pPr>
      <w:r>
        <w:t>Pokud objednatel dílo v souladu s čl. III</w:t>
      </w:r>
      <w:r w:rsidRPr="0032693C">
        <w:t xml:space="preserve"> této smlouvy</w:t>
      </w:r>
      <w:r>
        <w:t xml:space="preserve"> převezme s vadami a nedodělky nebráními</w:t>
      </w:r>
      <w:r w:rsidRPr="0032693C">
        <w:t xml:space="preserve"> řádnému užívání díla</w:t>
      </w:r>
      <w:r>
        <w:t xml:space="preserve"> (převzetí s výhradami), budou tyto vady a nedodělky odstraněny do </w:t>
      </w:r>
      <w:r w:rsidRPr="00DD116C">
        <w:t>7</w:t>
      </w:r>
      <w:r>
        <w:t xml:space="preserve"> dnů od převzetí díla objednatelem, nedohodnou-li se strany při předání díla písemně jinak. </w:t>
      </w:r>
    </w:p>
    <w:p w:rsidR="009A5A00" w:rsidRPr="0032693C" w:rsidRDefault="009A5A00" w:rsidP="009A5A00">
      <w:pPr>
        <w:pStyle w:val="Smlouva-slo0"/>
        <w:spacing w:line="240" w:lineRule="auto"/>
      </w:pPr>
      <w:r w:rsidRPr="0032693C">
        <w:t>Bylo–</w:t>
      </w:r>
      <w:proofErr w:type="spellStart"/>
      <w:r w:rsidRPr="0032693C">
        <w:t>li</w:t>
      </w:r>
      <w:proofErr w:type="spellEnd"/>
      <w:r w:rsidRPr="0032693C">
        <w:t xml:space="preserve"> dílo převzato s vadami a nedodělky nebránícími řádnému užívání díla, bude o odstranění těchto vad a nedodělků smluvními stranami sepsán zápis, který podepíší oprávnění zástupci smluvních stran</w:t>
      </w:r>
      <w:r>
        <w:t xml:space="preserve">, uživatele a </w:t>
      </w:r>
      <w:r w:rsidRPr="0032693C">
        <w:t>osoba vykonávající technický dozor stavebníka.</w:t>
      </w:r>
    </w:p>
    <w:p w:rsidR="009A5A00" w:rsidRPr="009B28E5" w:rsidRDefault="009A5A00" w:rsidP="009A5A00">
      <w:pPr>
        <w:pStyle w:val="Smlouva-slo0"/>
        <w:spacing w:line="240" w:lineRule="auto"/>
      </w:pPr>
      <w:r w:rsidRPr="0032693C">
        <w:t xml:space="preserve">Zhotovitel je povinen provést předepsané zkoušky dle platných právních předpisů </w:t>
      </w:r>
      <w:r w:rsidRPr="009B28E5">
        <w:t>a technických norem. Úspěšné provedení těchto zkoušek je podmínkou  převzetí díla.</w:t>
      </w:r>
    </w:p>
    <w:p w:rsidR="009A5A00" w:rsidRPr="009B28E5" w:rsidRDefault="009A5A00" w:rsidP="009A5A00">
      <w:pPr>
        <w:pStyle w:val="Smlouva-slo0"/>
        <w:spacing w:line="240" w:lineRule="auto"/>
      </w:pPr>
      <w:r w:rsidRPr="009B28E5">
        <w:t xml:space="preserve">Doklady o řádném provedení díla dle technických norem a předpisů, o provedených zkouškách, atestech a další dokumentaci podle této smlouvy včetně prohlášení o shodě </w:t>
      </w:r>
      <w:r w:rsidRPr="009B28E5">
        <w:br/>
        <w:t xml:space="preserve">a </w:t>
      </w:r>
      <w:r>
        <w:t xml:space="preserve">ostatních </w:t>
      </w:r>
      <w:r w:rsidRPr="009B28E5">
        <w:t xml:space="preserve">dokladů </w:t>
      </w:r>
      <w:r>
        <w:t xml:space="preserve">včetně příslušné fotodokumentace </w:t>
      </w:r>
      <w:r w:rsidRPr="009B28E5">
        <w:t xml:space="preserve">zhotovitel předá  objednateli při předání díla. </w:t>
      </w:r>
    </w:p>
    <w:p w:rsidR="009A5A00" w:rsidRPr="0032693C" w:rsidRDefault="009A5A00" w:rsidP="009A5A00">
      <w:pPr>
        <w:pStyle w:val="Smlouva-slo0"/>
        <w:spacing w:line="240" w:lineRule="auto"/>
      </w:pPr>
      <w:r w:rsidRPr="0032693C">
        <w:t xml:space="preserve">Zhotovitel se zavazuje zúčastnit se na výzvu objednatele </w:t>
      </w:r>
      <w:r w:rsidRPr="00571165">
        <w:t>závěrečné kontrol</w:t>
      </w:r>
      <w:r>
        <w:t xml:space="preserve">ní prohlídky stavby </w:t>
      </w:r>
      <w:r w:rsidRPr="0032693C">
        <w:t>podle stavebního zákona.</w:t>
      </w:r>
    </w:p>
    <w:p w:rsidR="009A5A00" w:rsidRPr="0032693C" w:rsidRDefault="009A5A00" w:rsidP="009A5A00">
      <w:pPr>
        <w:pStyle w:val="Smlouva2"/>
        <w:keepNext/>
        <w:tabs>
          <w:tab w:val="center" w:pos="4535"/>
          <w:tab w:val="left" w:pos="5460"/>
        </w:tabs>
        <w:spacing w:before="600"/>
        <w:jc w:val="left"/>
      </w:pPr>
      <w:r>
        <w:tab/>
      </w:r>
      <w:r w:rsidRPr="0032693C">
        <w:t>XIII.</w:t>
      </w:r>
      <w:r>
        <w:tab/>
      </w:r>
    </w:p>
    <w:p w:rsidR="009A5A00" w:rsidRDefault="009A5A00" w:rsidP="009A5A00">
      <w:pPr>
        <w:pStyle w:val="Smlouva2"/>
      </w:pPr>
      <w:r>
        <w:t>Práva z vadného plnění, záruka za jakost</w:t>
      </w:r>
    </w:p>
    <w:p w:rsidR="009A5A00" w:rsidRPr="0032693C" w:rsidRDefault="009A5A00" w:rsidP="009A5A00">
      <w:pPr>
        <w:pStyle w:val="Smlouva2"/>
      </w:pPr>
    </w:p>
    <w:p w:rsidR="009A5A00" w:rsidRDefault="009A5A00" w:rsidP="009A5A00">
      <w:pPr>
        <w:tabs>
          <w:tab w:val="left" w:pos="-1418"/>
        </w:tabs>
        <w:jc w:val="both"/>
      </w:pPr>
      <w:r>
        <w:t>Dílo má vadu, jestliže neodpovídá požadavkům uvedeným v  této smlouvě.</w:t>
      </w:r>
    </w:p>
    <w:p w:rsidR="009A5A00" w:rsidRDefault="009A5A00" w:rsidP="009A5A00">
      <w:pPr>
        <w:spacing w:before="120"/>
        <w:jc w:val="both"/>
      </w:pPr>
      <w:r>
        <w:t xml:space="preserve">Objednatel má právo z vadného plnění z vad, které má dílo při převzetí objednatelem, byť se vada projeví až později. Objednatel má právo z vadného plnění také z vad vzniklých </w:t>
      </w:r>
      <w:r>
        <w:br/>
        <w:t>po převzetí díla objednatelem, pokud je zhotovitel způsobil porušením své povinnosti.  Projeví-</w:t>
      </w:r>
      <w:r>
        <w:lastRenderedPageBreak/>
        <w:t>li se vada v průběhu 6 měsíců od převzetí díla objednatelem, má se zato, že dílo bylo vadné již při převzetí.</w:t>
      </w:r>
    </w:p>
    <w:p w:rsidR="009A5A00" w:rsidRDefault="009A5A00" w:rsidP="009A5A00">
      <w:pPr>
        <w:tabs>
          <w:tab w:val="left" w:pos="-1418"/>
        </w:tabs>
        <w:spacing w:before="120"/>
        <w:jc w:val="both"/>
      </w:pPr>
      <w:r w:rsidRPr="001A3073">
        <w:t xml:space="preserve">Zhotovitel poskytuje objednateli na provedené dílo záruku za jakost (dále jen „záruka“) ve smyslu § </w:t>
      </w:r>
      <w:smartTag w:uri="urn:schemas-microsoft-com:office:smarttags" w:element="metricconverter">
        <w:smartTagPr>
          <w:attr w:name="ProductID" w:val="2619 a"/>
        </w:smartTagPr>
        <w:r w:rsidRPr="001A3073">
          <w:t>2619 a</w:t>
        </w:r>
      </w:smartTag>
      <w:r w:rsidRPr="001A3073">
        <w:t xml:space="preserve"> § </w:t>
      </w:r>
      <w:smartTag w:uri="urn:schemas-microsoft-com:office:smarttags" w:element="metricconverter">
        <w:smartTagPr>
          <w:attr w:name="ProductID" w:val="2113 a"/>
        </w:smartTagPr>
        <w:r w:rsidRPr="001A3073">
          <w:t>2113 a</w:t>
        </w:r>
      </w:smartTag>
      <w:r w:rsidRPr="001A3073">
        <w:t xml:space="preserve"> násl. občanského zákoníku, a to v</w:t>
      </w:r>
      <w:r>
        <w:t> </w:t>
      </w:r>
      <w:r w:rsidRPr="001A3073">
        <w:t>délce</w:t>
      </w:r>
      <w:r>
        <w:t xml:space="preserve"> 60 </w:t>
      </w:r>
      <w:r w:rsidRPr="001A3073">
        <w:t xml:space="preserve">měsíců </w:t>
      </w:r>
      <w:r>
        <w:t>na provedené práce a dodávky.</w:t>
      </w:r>
    </w:p>
    <w:p w:rsidR="009A5A00" w:rsidRPr="001A3073" w:rsidRDefault="009A5A00" w:rsidP="009A5A00">
      <w:pPr>
        <w:tabs>
          <w:tab w:val="left" w:pos="-1418"/>
        </w:tabs>
        <w:spacing w:before="120"/>
        <w:jc w:val="both"/>
      </w:pPr>
      <w:r w:rsidRPr="001A3073">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w:t>
      </w:r>
      <w:r>
        <w:t>platí podmínky uvedené v odst. 6</w:t>
      </w:r>
      <w:r w:rsidRPr="001A3073">
        <w:t xml:space="preserve"> a násl. tohoto článku smlouvy.</w:t>
      </w:r>
    </w:p>
    <w:p w:rsidR="009A5A00" w:rsidRPr="001A3073" w:rsidRDefault="009A5A00" w:rsidP="009A5A00">
      <w:pPr>
        <w:spacing w:before="120"/>
        <w:jc w:val="both"/>
      </w:pPr>
      <w:r w:rsidRPr="001A3073">
        <w:t xml:space="preserve">Vady díla dle odst. 2 tohoto článku a vady, které se projeví po záruční dobu, budou zhotovitelem odstraněny bezplatně. </w:t>
      </w:r>
    </w:p>
    <w:p w:rsidR="009A5A00" w:rsidRPr="0032693C" w:rsidRDefault="009A5A00" w:rsidP="009A5A00">
      <w:pPr>
        <w:pStyle w:val="Smlouva-slo0"/>
      </w:pPr>
      <w:r w:rsidRPr="0032693C">
        <w:t>Veškeré vady díla bude objednatel povinen uplatnit u zhotovitele bez zbytečného odkladu poté, kdy vadu zjistil, a to formou písemného oznámení (za písemné oznáme</w:t>
      </w:r>
      <w:r>
        <w:t xml:space="preserve">ní se považuje i oznámení </w:t>
      </w:r>
      <w:r w:rsidRPr="0032693C">
        <w:t>e-mailem), obsahujícího specifikaci zjištěné vady. Objednatel bude vady díla oznamovat na:</w:t>
      </w:r>
    </w:p>
    <w:p w:rsidR="009A5A00" w:rsidRPr="0032693C" w:rsidRDefault="009A5A00" w:rsidP="009A5A00">
      <w:pPr>
        <w:pStyle w:val="Smlouva-slo0"/>
        <w:tabs>
          <w:tab w:val="num" w:pos="720"/>
        </w:tabs>
        <w:spacing w:before="60"/>
        <w:jc w:val="left"/>
      </w:pPr>
      <w:r w:rsidRPr="0032693C">
        <w:t>e-mail:</w:t>
      </w:r>
      <w:r>
        <w:rPr>
          <w:bCs/>
        </w:rPr>
        <w:t xml:space="preserve">, </w:t>
      </w:r>
      <w:r w:rsidRPr="00571165">
        <w:rPr>
          <w:bCs/>
        </w:rPr>
        <w:t xml:space="preserve"> </w:t>
      </w:r>
    </w:p>
    <w:p w:rsidR="009A5A00" w:rsidRPr="0032693C" w:rsidRDefault="009A5A00" w:rsidP="009A5A00">
      <w:pPr>
        <w:pStyle w:val="Smlouva-slo0"/>
        <w:tabs>
          <w:tab w:val="num" w:pos="720"/>
        </w:tabs>
        <w:spacing w:before="60"/>
        <w:jc w:val="left"/>
      </w:pPr>
      <w:r w:rsidRPr="0032693C">
        <w:t xml:space="preserve">adresu: </w:t>
      </w:r>
    </w:p>
    <w:p w:rsidR="009A5A00" w:rsidRPr="00CA379A" w:rsidRDefault="009A5A00" w:rsidP="009A5A00">
      <w:pPr>
        <w:spacing w:before="120" w:after="60"/>
        <w:jc w:val="both"/>
        <w:rPr>
          <w:i/>
          <w:iCs/>
        </w:rPr>
      </w:pPr>
      <w:r>
        <w:t xml:space="preserve">Objednatel má právo na odstranění vady opravou; je-li vadné plnění podstatným porušením smlouvy, má také právo od smlouvy odstoupit. Právo volby </w:t>
      </w:r>
      <w:r w:rsidRPr="00CA379A">
        <w:t xml:space="preserve"> </w:t>
      </w:r>
      <w:r>
        <w:t xml:space="preserve">plnění má objednatel. </w:t>
      </w:r>
    </w:p>
    <w:p w:rsidR="009A5A00" w:rsidRPr="00EB184F" w:rsidRDefault="009A5A00" w:rsidP="009A5A00">
      <w:pPr>
        <w:pStyle w:val="slovnvSOD"/>
        <w:numPr>
          <w:ilvl w:val="0"/>
          <w:numId w:val="0"/>
        </w:numPr>
        <w:spacing w:before="120" w:after="0"/>
        <w:rPr>
          <w:rFonts w:ascii="Times New Roman" w:hAnsi="Times New Roman"/>
          <w:sz w:val="24"/>
        </w:rPr>
      </w:pPr>
      <w:r w:rsidRPr="0032693C">
        <w:rPr>
          <w:rFonts w:ascii="Times New Roman" w:hAnsi="Times New Roman"/>
          <w:sz w:val="24"/>
        </w:rPr>
        <w:t xml:space="preserve">Zhotovitel započne s odstraněním vady nejpozději do </w:t>
      </w:r>
      <w:r>
        <w:rPr>
          <w:rFonts w:ascii="Times New Roman" w:hAnsi="Times New Roman"/>
          <w:bCs/>
          <w:sz w:val="24"/>
        </w:rPr>
        <w:t>7 pracovních</w:t>
      </w:r>
      <w:r w:rsidRPr="0032693C">
        <w:rPr>
          <w:rFonts w:ascii="Times New Roman" w:hAnsi="Times New Roman"/>
          <w:b/>
          <w:sz w:val="24"/>
        </w:rPr>
        <w:t xml:space="preserve"> </w:t>
      </w:r>
      <w:r w:rsidRPr="0032693C">
        <w:rPr>
          <w:rFonts w:ascii="Times New Roman" w:hAnsi="Times New Roman"/>
          <w:bCs/>
          <w:sz w:val="24"/>
        </w:rPr>
        <w:t>dnů</w:t>
      </w:r>
      <w:r w:rsidRPr="0032693C">
        <w:rPr>
          <w:rFonts w:ascii="Times New Roman" w:hAnsi="Times New Roman"/>
          <w:sz w:val="24"/>
        </w:rPr>
        <w:t xml:space="preserve"> </w:t>
      </w:r>
      <w:r w:rsidRPr="009B28E5">
        <w:rPr>
          <w:rFonts w:ascii="Times New Roman" w:hAnsi="Times New Roman"/>
          <w:sz w:val="24"/>
        </w:rPr>
        <w:t>od doručení oznámení o vadě,</w:t>
      </w:r>
      <w:r w:rsidRPr="0032693C">
        <w:rPr>
          <w:rFonts w:ascii="Times New Roman" w:hAnsi="Times New Roman"/>
          <w:sz w:val="24"/>
        </w:rPr>
        <w:t xml:space="preserve"> pokud se smluvní strany nedohodnou písemně jinak. V případě havárie započne s odstraněním vady neodkladně, nejpozději </w:t>
      </w:r>
      <w:r>
        <w:rPr>
          <w:rFonts w:ascii="Times New Roman" w:hAnsi="Times New Roman"/>
          <w:sz w:val="24"/>
        </w:rPr>
        <w:t xml:space="preserve">do 24 </w:t>
      </w:r>
      <w:r w:rsidRPr="0032693C">
        <w:rPr>
          <w:rFonts w:ascii="Times New Roman" w:hAnsi="Times New Roman"/>
          <w:bCs/>
          <w:sz w:val="24"/>
        </w:rPr>
        <w:t xml:space="preserve">hodin </w:t>
      </w:r>
      <w:r w:rsidRPr="0032693C">
        <w:rPr>
          <w:rFonts w:ascii="Times New Roman" w:hAnsi="Times New Roman"/>
          <w:sz w:val="24"/>
        </w:rPr>
        <w:t>od doručení oznámení o vadě. Nezapočne-li zhotovitel s odstraněním vady ve stanovené lhůtě, je objednatel oprávněn zajistit odstranění vady na náklady zhotovitele u jiné odborné osoby. Vada bude odstraněna nejpozději do </w:t>
      </w:r>
      <w:r>
        <w:rPr>
          <w:rFonts w:ascii="Times New Roman" w:hAnsi="Times New Roman"/>
          <w:bCs/>
          <w:sz w:val="24"/>
        </w:rPr>
        <w:t xml:space="preserve">14 </w:t>
      </w:r>
      <w:r w:rsidRPr="0032693C">
        <w:rPr>
          <w:rFonts w:ascii="Times New Roman" w:hAnsi="Times New Roman"/>
          <w:bCs/>
          <w:sz w:val="24"/>
        </w:rPr>
        <w:t xml:space="preserve">dnů </w:t>
      </w:r>
      <w:r w:rsidRPr="0032693C">
        <w:rPr>
          <w:rFonts w:ascii="Times New Roman" w:hAnsi="Times New Roman"/>
          <w:sz w:val="24"/>
        </w:rPr>
        <w:t>ode dne doručení oznámení o vadě</w:t>
      </w:r>
      <w:r w:rsidRPr="0032693C">
        <w:rPr>
          <w:rFonts w:ascii="Times New Roman" w:hAnsi="Times New Roman"/>
          <w:i/>
          <w:iCs/>
          <w:sz w:val="24"/>
        </w:rPr>
        <w:t>,</w:t>
      </w:r>
      <w:r w:rsidRPr="0032693C">
        <w:rPr>
          <w:rFonts w:ascii="Times New Roman" w:hAnsi="Times New Roman"/>
          <w:sz w:val="24"/>
        </w:rPr>
        <w:t xml:space="preserve"> v případě havárie nejpozději do </w:t>
      </w:r>
      <w:r>
        <w:rPr>
          <w:rFonts w:ascii="Times New Roman" w:hAnsi="Times New Roman"/>
          <w:bCs/>
          <w:sz w:val="24"/>
        </w:rPr>
        <w:t xml:space="preserve">48 </w:t>
      </w:r>
      <w:r w:rsidRPr="0032693C">
        <w:rPr>
          <w:rFonts w:ascii="Times New Roman" w:hAnsi="Times New Roman"/>
          <w:bCs/>
          <w:sz w:val="24"/>
        </w:rPr>
        <w:t>hodin</w:t>
      </w:r>
      <w:r>
        <w:rPr>
          <w:rFonts w:ascii="Times New Roman" w:hAnsi="Times New Roman"/>
          <w:bCs/>
          <w:sz w:val="24"/>
        </w:rPr>
        <w:t xml:space="preserve"> </w:t>
      </w:r>
      <w:r w:rsidRPr="0032693C">
        <w:rPr>
          <w:rFonts w:ascii="Times New Roman" w:hAnsi="Times New Roman"/>
          <w:sz w:val="24"/>
        </w:rPr>
        <w:t>od doručení oznámení o vadě, pokud se smluvní strany nedohodnou písemně jinak.</w:t>
      </w:r>
      <w:r>
        <w:rPr>
          <w:rFonts w:ascii="Times New Roman" w:hAnsi="Times New Roman"/>
          <w:sz w:val="24"/>
        </w:rPr>
        <w:t xml:space="preserve"> </w:t>
      </w:r>
    </w:p>
    <w:p w:rsidR="009A5A00" w:rsidRPr="0032693C" w:rsidRDefault="009A5A00" w:rsidP="009A5A00">
      <w:pPr>
        <w:pStyle w:val="Smlouva-slo0"/>
        <w:rPr>
          <w:b/>
        </w:rPr>
      </w:pPr>
      <w:r w:rsidRPr="0032693C">
        <w:t>Provedenou opravu vady zhotovitel objednateli předá písemně. Na provedenou opravu poskytne zhotovitel záruku za jakost v</w:t>
      </w:r>
      <w:r>
        <w:t> </w:t>
      </w:r>
      <w:r w:rsidRPr="0032693C">
        <w:t>délc</w:t>
      </w:r>
      <w:r>
        <w:t xml:space="preserve">e 60 měsíců </w:t>
      </w:r>
    </w:p>
    <w:p w:rsidR="009A5A00" w:rsidRPr="0032693C" w:rsidRDefault="009A5A00" w:rsidP="009A5A00">
      <w:pPr>
        <w:pStyle w:val="Smlouva2"/>
        <w:spacing w:before="600"/>
      </w:pPr>
      <w:r w:rsidRPr="0032693C">
        <w:t>XIV.</w:t>
      </w:r>
    </w:p>
    <w:p w:rsidR="009A5A00" w:rsidRPr="0032693C" w:rsidRDefault="009A5A00" w:rsidP="009A5A00">
      <w:pPr>
        <w:pStyle w:val="Smlouva2"/>
        <w:keepNext/>
      </w:pPr>
      <w:r>
        <w:t>Nebezpečí</w:t>
      </w:r>
      <w:r w:rsidRPr="0032693C">
        <w:t xml:space="preserve"> škod</w:t>
      </w:r>
      <w:r>
        <w:t>y</w:t>
      </w:r>
    </w:p>
    <w:p w:rsidR="009A5A00" w:rsidRPr="0032693C" w:rsidRDefault="009A5A00" w:rsidP="009A5A00">
      <w:pPr>
        <w:pStyle w:val="Smlouva-slo0"/>
      </w:pPr>
      <w:r w:rsidRPr="0032693C">
        <w:t>Nebezpečí škody na zhotovovaném díle nese zhotovitel v plném rozsahu až do dne  převzetí díla objednatelem.</w:t>
      </w:r>
    </w:p>
    <w:p w:rsidR="009A5A00" w:rsidRPr="0032693C" w:rsidRDefault="009A5A00" w:rsidP="009A5A00">
      <w:pPr>
        <w:pStyle w:val="Smlouva-slo0"/>
      </w:pPr>
      <w:r w:rsidRPr="0032693C">
        <w:t>Zhotovitel nese odpovědnost původce odpadů, zavazuje se nezpůsobovat únik ropných, toxických či jiných škodlivých látek na stavbě.</w:t>
      </w:r>
    </w:p>
    <w:p w:rsidR="009A5A00" w:rsidRPr="0032693C" w:rsidRDefault="009A5A00" w:rsidP="009A5A00">
      <w:pPr>
        <w:pStyle w:val="Smlouva-slo0"/>
      </w:pPr>
      <w:r w:rsidRPr="0032693C">
        <w:t>Zhotovitel je povinen učinit veškerá opatření potřebná k odvrácení škody nebo k jejímu zmírnění.</w:t>
      </w:r>
      <w:r w:rsidRPr="00080FC0">
        <w:rPr>
          <w:sz w:val="23"/>
          <w:szCs w:val="23"/>
        </w:rPr>
        <w:t xml:space="preserve"> </w:t>
      </w:r>
    </w:p>
    <w:p w:rsidR="009A5A00" w:rsidRPr="0032693C" w:rsidRDefault="009A5A00" w:rsidP="009A5A00">
      <w:pPr>
        <w:pStyle w:val="Smlouva-slo0"/>
      </w:pPr>
      <w:r w:rsidRPr="0032693C">
        <w:t>Zhotovitel je povinen nahradit objednateli v plné výši škodu, která vznikla při realizaci a užívání díla v souvislosti nebo jako důsledek porušení povinností a závazků zhotovitele dle této smlouvy.</w:t>
      </w:r>
    </w:p>
    <w:p w:rsidR="009A5A00" w:rsidRPr="0032693C" w:rsidRDefault="009A5A00" w:rsidP="009A5A00">
      <w:pPr>
        <w:pStyle w:val="Smlouva-slo0"/>
      </w:pPr>
      <w:r w:rsidRPr="0032693C">
        <w:t>Zhotovitel se zavazuje, že po celou dobu plnění svého závazku z  této smlouvy bude mít na vlastní náklady sjednáno pojištění odpovědnosti za škodu způsobenou třetím osobám vyplývající z dodávaného předmětu plnění s </w:t>
      </w:r>
      <w:r w:rsidRPr="00966489">
        <w:t xml:space="preserve">limitem min. </w:t>
      </w:r>
      <w:r>
        <w:t>2</w:t>
      </w:r>
      <w:r w:rsidRPr="00966489">
        <w:t xml:space="preserve"> mil. Kč</w:t>
      </w:r>
      <w:r>
        <w:t xml:space="preserve">. </w:t>
      </w:r>
      <w:r w:rsidRPr="0032693C">
        <w:t xml:space="preserve">Pojištění musí obsahovat </w:t>
      </w:r>
      <w:r w:rsidRPr="0032693C">
        <w:lastRenderedPageBreak/>
        <w:t xml:space="preserve">krytí škod způsobené na majetku, zdraví třetích osob včetně krytí odpovědnosti za finanční škody. </w:t>
      </w:r>
    </w:p>
    <w:p w:rsidR="009A5A00" w:rsidRPr="00966489" w:rsidRDefault="009A5A00" w:rsidP="009A5A00">
      <w:pPr>
        <w:pStyle w:val="Smlouva-slo0"/>
      </w:pPr>
      <w:r w:rsidRPr="00966489">
        <w:t xml:space="preserve">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w:t>
      </w:r>
      <w:r w:rsidRPr="00966489">
        <w:br/>
        <w:t xml:space="preserve">a </w:t>
      </w:r>
      <w:proofErr w:type="spellStart"/>
      <w:r w:rsidRPr="00966489">
        <w:t>sublimity</w:t>
      </w:r>
      <w:proofErr w:type="spellEnd"/>
      <w:r w:rsidRPr="00966489">
        <w:t xml:space="preserve"> plnění a výši spoluúčasti). Certifikát dle předchozí věty nesmí být starší jednoho měsíce.</w:t>
      </w:r>
    </w:p>
    <w:p w:rsidR="009A5A00" w:rsidRPr="0032693C" w:rsidRDefault="009A5A00" w:rsidP="009A5A00">
      <w:pPr>
        <w:pStyle w:val="Smlouva2"/>
        <w:spacing w:before="600"/>
      </w:pPr>
      <w:r w:rsidRPr="0032693C">
        <w:t>XV.</w:t>
      </w:r>
    </w:p>
    <w:p w:rsidR="009A5A00" w:rsidRPr="0032693C" w:rsidRDefault="009A5A00" w:rsidP="009A5A00">
      <w:pPr>
        <w:pStyle w:val="Smlouva2"/>
        <w:rPr>
          <w:bCs/>
        </w:rPr>
      </w:pPr>
      <w:r w:rsidRPr="009B28E5">
        <w:rPr>
          <w:bCs/>
        </w:rPr>
        <w:t>Sankční ujednání</w:t>
      </w:r>
      <w:r w:rsidRPr="0032693C">
        <w:rPr>
          <w:bCs/>
        </w:rPr>
        <w:t xml:space="preserve"> </w:t>
      </w:r>
    </w:p>
    <w:p w:rsidR="009A5A00" w:rsidRPr="0032693C" w:rsidRDefault="009A5A00" w:rsidP="009A5A00">
      <w:pPr>
        <w:tabs>
          <w:tab w:val="left" w:pos="426"/>
        </w:tabs>
        <w:spacing w:before="120"/>
        <w:jc w:val="both"/>
      </w:pPr>
      <w:r>
        <w:t xml:space="preserve">V případě, že zhotovitel neprovede dílo včas, </w:t>
      </w:r>
      <w:r w:rsidRPr="0032693C">
        <w:t xml:space="preserve"> je povinen zaplatit objednateli smluvní pokutu ve výši </w:t>
      </w:r>
      <w:r w:rsidRPr="009B17E5">
        <w:t>0,05 %</w:t>
      </w:r>
      <w:r w:rsidRPr="0032693C">
        <w:t xml:space="preserve"> z ceny za dílo </w:t>
      </w:r>
      <w:r>
        <w:t>bez</w:t>
      </w:r>
      <w:r w:rsidRPr="0032693C">
        <w:t xml:space="preserve"> DPH za každý i započatý den </w:t>
      </w:r>
      <w:r>
        <w:t>prodlení</w:t>
      </w:r>
      <w:r w:rsidRPr="0032693C">
        <w:t>.</w:t>
      </w:r>
    </w:p>
    <w:p w:rsidR="009A5A00" w:rsidRPr="0032693C" w:rsidRDefault="009A5A00" w:rsidP="009A5A00">
      <w:pPr>
        <w:tabs>
          <w:tab w:val="left" w:pos="426"/>
        </w:tabs>
        <w:spacing w:before="120"/>
        <w:jc w:val="both"/>
      </w:pPr>
      <w:r w:rsidRPr="0032693C">
        <w:t>Pro případ prodlení se zaplacením ceny za dílo sjednávají smluvní strany úrok z prodlení ve výši stanovené občanskoprávními předpisy.</w:t>
      </w:r>
    </w:p>
    <w:p w:rsidR="009A5A00" w:rsidRPr="0032693C" w:rsidRDefault="009A5A00" w:rsidP="009A5A00">
      <w:pPr>
        <w:tabs>
          <w:tab w:val="left" w:pos="426"/>
        </w:tabs>
        <w:spacing w:before="120"/>
        <w:jc w:val="both"/>
      </w:pPr>
      <w:r w:rsidRPr="0032693C">
        <w:t xml:space="preserve">V případě prodlení s vyklizením a vyčištěním staveniště se zhotovitel zavazuje uhradit objednateli smluvní pokutu ve </w:t>
      </w:r>
      <w:r w:rsidRPr="009B17E5">
        <w:t xml:space="preserve">výši 0,05 </w:t>
      </w:r>
      <w:r w:rsidRPr="0032693C">
        <w:t xml:space="preserve">% z ceny za dílo </w:t>
      </w:r>
      <w:r>
        <w:t>bez</w:t>
      </w:r>
      <w:r w:rsidRPr="0032693C">
        <w:t xml:space="preserve"> DPH za každý i započatý den prodlení.</w:t>
      </w:r>
    </w:p>
    <w:p w:rsidR="009A5A00" w:rsidRPr="009B17E5" w:rsidRDefault="009A5A00" w:rsidP="009A5A00">
      <w:pPr>
        <w:tabs>
          <w:tab w:val="left" w:pos="426"/>
        </w:tabs>
        <w:spacing w:before="120"/>
        <w:jc w:val="both"/>
        <w:rPr>
          <w:i/>
          <w:iCs/>
          <w:color w:val="FF0000"/>
        </w:rPr>
      </w:pPr>
      <w:r w:rsidRPr="0032693C">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w:t>
      </w:r>
      <w:r w:rsidRPr="00AA1BD6">
        <w:t>3.000,--</w:t>
      </w:r>
      <w:r w:rsidRPr="0032693C">
        <w:t xml:space="preserve"> Kč za každý </w:t>
      </w:r>
      <w:r>
        <w:t>opakovaný</w:t>
      </w:r>
      <w:r w:rsidRPr="0032693C">
        <w:t xml:space="preserve"> případ.</w:t>
      </w:r>
    </w:p>
    <w:p w:rsidR="009A5A00" w:rsidRPr="009B17E5" w:rsidRDefault="009A5A00" w:rsidP="009A5A00">
      <w:pPr>
        <w:pStyle w:val="Smlouva-slo0"/>
        <w:rPr>
          <w:i/>
          <w:iCs/>
        </w:rPr>
      </w:pPr>
      <w:r w:rsidRPr="0032693C">
        <w:t xml:space="preserve">V případě nedodržení stanoveného termínu k odstranění vady je  zhotovitel povinen zaplatit objednateli smluvní pokutu ve výši </w:t>
      </w:r>
      <w:r w:rsidRPr="009B17E5">
        <w:t xml:space="preserve">5.000,-- Kč za každý i započatý den prodlení. </w:t>
      </w:r>
    </w:p>
    <w:p w:rsidR="009A5A00" w:rsidRPr="009B17E5" w:rsidRDefault="009A5A00" w:rsidP="009A5A00">
      <w:pPr>
        <w:pStyle w:val="Smlouva-slo0"/>
      </w:pPr>
      <w:r w:rsidRPr="009B17E5">
        <w:t xml:space="preserve">V případě, že bude zjištěno, že stavební deník případně projektová dokumentace </w:t>
      </w:r>
      <w:r w:rsidRPr="009B17E5">
        <w:br/>
        <w:t xml:space="preserve">a doklady dle čl. X odst. 6 této smlouvy nejsou přístupné kdykoliv v průběhu práce </w:t>
      </w:r>
      <w:r w:rsidRPr="009B17E5">
        <w:br/>
        <w:t>na staveništi, bude objednatelem zhotoviteli účtována smluvní pokuta ve výši 5.000,-- Kč za každý zjištěný případ.</w:t>
      </w:r>
    </w:p>
    <w:p w:rsidR="009A5A00" w:rsidRDefault="009A5A00" w:rsidP="009A5A00">
      <w:pPr>
        <w:pStyle w:val="Smlouva-slo0"/>
      </w:pPr>
      <w:r w:rsidRPr="0032693C">
        <w:t xml:space="preserve">V případě, že závazek provést dílo zanikne před řádným ukončením díla, nezaniká nárok </w:t>
      </w:r>
      <w:r>
        <w:t>n</w:t>
      </w:r>
      <w:r w:rsidRPr="0032693C">
        <w:t>a smluvní pokutu, pokud vznikl dřívějším porušením povinnosti.</w:t>
      </w:r>
      <w:r>
        <w:t xml:space="preserve"> </w:t>
      </w:r>
      <w:r w:rsidRPr="0032693C">
        <w:t>Zánik závazku pozdním splněním neznamená zánik nároku na smluvní pokutu za prodlení s plněním.</w:t>
      </w:r>
    </w:p>
    <w:p w:rsidR="009A5A00" w:rsidRDefault="009A5A00" w:rsidP="009A5A00">
      <w:pPr>
        <w:pStyle w:val="Smlouva-slo0"/>
      </w:pPr>
      <w:r w:rsidRPr="0032693C">
        <w:t xml:space="preserve">Sjednané smluvní pokuty zaplatí povinná strana nezávisle na zavinění a na tom, zda a v jaké výši vznikne druhé straně škoda. </w:t>
      </w:r>
    </w:p>
    <w:p w:rsidR="009A5A00" w:rsidRPr="0032693C" w:rsidRDefault="009A5A00" w:rsidP="009A5A00">
      <w:pPr>
        <w:pStyle w:val="Smlouva-slo0"/>
      </w:pPr>
      <w:r w:rsidRPr="0032693C">
        <w:t>Smluvní pokuty se nezapočítávají na náhradu případně vzniklé škody. Náhradu škody lze vymáhat samostatně vedle smluvní pokuty v plné výši.</w:t>
      </w:r>
    </w:p>
    <w:p w:rsidR="009A5A00" w:rsidRPr="0032693C" w:rsidRDefault="009A5A00" w:rsidP="009A5A00">
      <w:pPr>
        <w:pStyle w:val="Smlouva2"/>
        <w:spacing w:before="600"/>
      </w:pPr>
      <w:r w:rsidRPr="0032693C">
        <w:t>XVI.</w:t>
      </w:r>
    </w:p>
    <w:p w:rsidR="009A5A00" w:rsidRPr="0032693C" w:rsidRDefault="009A5A00" w:rsidP="009A5A00">
      <w:pPr>
        <w:pStyle w:val="Smlouva2"/>
        <w:rPr>
          <w:bCs/>
        </w:rPr>
      </w:pPr>
      <w:r w:rsidRPr="0032693C">
        <w:rPr>
          <w:bCs/>
        </w:rPr>
        <w:t>Zánik smlouvy</w:t>
      </w:r>
    </w:p>
    <w:p w:rsidR="009A5A00" w:rsidRPr="0032693C" w:rsidRDefault="009A5A00" w:rsidP="009A5A00">
      <w:pPr>
        <w:pStyle w:val="Smlouva-slo0"/>
        <w:tabs>
          <w:tab w:val="left" w:pos="426"/>
        </w:tabs>
        <w:spacing w:after="120"/>
      </w:pPr>
      <w:r w:rsidRPr="0032693C">
        <w:t xml:space="preserve">Smluvní strany mohou ukončit smluvní vztah písemnou dohodou. </w:t>
      </w:r>
    </w:p>
    <w:p w:rsidR="009A5A00" w:rsidRPr="0032693C" w:rsidRDefault="009A5A00" w:rsidP="009A5A00">
      <w:pPr>
        <w:pStyle w:val="Smlouva-slo0"/>
        <w:tabs>
          <w:tab w:val="left" w:pos="426"/>
        </w:tabs>
        <w:spacing w:before="0" w:after="60"/>
      </w:pPr>
      <w:r w:rsidRPr="0032693C">
        <w:t>Smluvní strany jsou oprávněny odstoupit od smlouvy v případě jejího podstatného porušení druhou smluvní stranou, přičemž podstatným porušením smlouvy se rozumí zejména:</w:t>
      </w:r>
    </w:p>
    <w:p w:rsidR="009A5A00" w:rsidRDefault="009A5A00" w:rsidP="009A5A00">
      <w:pPr>
        <w:pStyle w:val="Smlouva-slo0"/>
        <w:tabs>
          <w:tab w:val="left" w:pos="426"/>
        </w:tabs>
        <w:spacing w:before="0" w:after="60"/>
      </w:pPr>
      <w:r w:rsidRPr="0032693C">
        <w:lastRenderedPageBreak/>
        <w:t>neprovedení díla v době plnění dle čl. IV odst. 1 této smlouvy,</w:t>
      </w:r>
    </w:p>
    <w:p w:rsidR="009A5A00" w:rsidRDefault="009A5A00" w:rsidP="009A5A00">
      <w:pPr>
        <w:pStyle w:val="Smlouva-slo0"/>
        <w:tabs>
          <w:tab w:val="left" w:pos="426"/>
        </w:tabs>
        <w:spacing w:before="0" w:after="60"/>
      </w:pPr>
      <w:r w:rsidRPr="00EF1655">
        <w:t xml:space="preserve">pokud zhotovitel nepředá objednateli harmonogram výstavby </w:t>
      </w:r>
      <w:r w:rsidRPr="00EF1655">
        <w:br/>
        <w:t>ve stanoveném termínu,</w:t>
      </w:r>
    </w:p>
    <w:p w:rsidR="009A5A00" w:rsidRPr="00EF1655" w:rsidRDefault="009A5A00" w:rsidP="009A5A00">
      <w:pPr>
        <w:pStyle w:val="Smlouva-slo0"/>
        <w:tabs>
          <w:tab w:val="left" w:pos="426"/>
        </w:tabs>
        <w:spacing w:before="0" w:after="60"/>
      </w:pPr>
      <w:r w:rsidRPr="00EF1655">
        <w:t>nepředání kop</w:t>
      </w:r>
      <w:r>
        <w:t>ie pojistné</w:t>
      </w:r>
      <w:r w:rsidRPr="00EF1655">
        <w:t xml:space="preserve"> sml</w:t>
      </w:r>
      <w:r>
        <w:t>o</w:t>
      </w:r>
      <w:r w:rsidRPr="00EF1655">
        <w:t>uv</w:t>
      </w:r>
      <w:r>
        <w:t>y</w:t>
      </w:r>
      <w:r w:rsidRPr="00EF1655">
        <w:t xml:space="preserve"> na požadovan</w:t>
      </w:r>
      <w:r>
        <w:t>é pojištění dle čl. XIV odst. 5</w:t>
      </w:r>
      <w:r w:rsidRPr="00EF1655">
        <w:t xml:space="preserve"> této smlouvy do 10 dnů od nabytí účinnosti smlouvy objednateli,</w:t>
      </w:r>
    </w:p>
    <w:p w:rsidR="009A5A00" w:rsidRPr="00EF1655" w:rsidRDefault="009A5A00" w:rsidP="009A5A00">
      <w:pPr>
        <w:pStyle w:val="Smlouva-slo0"/>
        <w:tabs>
          <w:tab w:val="left" w:pos="426"/>
        </w:tabs>
        <w:spacing w:before="0" w:after="60"/>
      </w:pPr>
      <w:r w:rsidRPr="00EF1655">
        <w:t>nepřevzetí staveniště zhotovitelem na výzvu objednatele (s výjimkou případů, kdy převzetí brání důvody na straně objednatele),</w:t>
      </w:r>
    </w:p>
    <w:p w:rsidR="009A5A00" w:rsidRPr="0032693C" w:rsidRDefault="009A5A00" w:rsidP="009A5A00">
      <w:pPr>
        <w:pStyle w:val="Smlouva-slo0"/>
        <w:tabs>
          <w:tab w:val="left" w:pos="426"/>
        </w:tabs>
        <w:spacing w:before="0" w:after="60"/>
      </w:pPr>
      <w:r w:rsidRPr="0032693C">
        <w:t>nedodržení pokynů objednatele, právních předpisů nebo technických norem týkajících se provádění díla,</w:t>
      </w:r>
    </w:p>
    <w:p w:rsidR="009A5A00" w:rsidRPr="0032693C" w:rsidRDefault="009A5A00" w:rsidP="009A5A00">
      <w:pPr>
        <w:pStyle w:val="Smlouva-slo0"/>
        <w:tabs>
          <w:tab w:val="left" w:pos="426"/>
        </w:tabs>
        <w:spacing w:before="0" w:after="60"/>
      </w:pPr>
      <w:r w:rsidRPr="0032693C">
        <w:t>nedodržení smluvních ujednání o záruce za jakost,</w:t>
      </w:r>
    </w:p>
    <w:p w:rsidR="009A5A00" w:rsidRPr="0032693C" w:rsidRDefault="009A5A00" w:rsidP="009A5A00">
      <w:pPr>
        <w:pStyle w:val="Smlouva-slo0"/>
        <w:tabs>
          <w:tab w:val="left" w:pos="426"/>
        </w:tabs>
        <w:spacing w:after="60"/>
      </w:pPr>
      <w:r w:rsidRPr="0032693C">
        <w:t>neuhrazení ceny za dílo objednatelem po druhé výzvě zhotovitele k uhrazení dlužné částky, přičemž druhá výzva nesmí následovat dříve než 30 dnů po doručení první výzvy,</w:t>
      </w:r>
    </w:p>
    <w:p w:rsidR="009A5A00" w:rsidRPr="0032693C" w:rsidRDefault="009A5A00" w:rsidP="009A5A00">
      <w:pPr>
        <w:pStyle w:val="Smlouva-slo0"/>
        <w:tabs>
          <w:tab w:val="left" w:pos="426"/>
        </w:tabs>
        <w:spacing w:before="0" w:after="120"/>
      </w:pPr>
      <w:r w:rsidRPr="0032693C">
        <w:t xml:space="preserve">nedodržení smluvních ujednání dle čl. X odst. 8 </w:t>
      </w:r>
      <w:r>
        <w:t xml:space="preserve">nebo 9 </w:t>
      </w:r>
      <w:r w:rsidRPr="0032693C">
        <w:t>této smlouvy.</w:t>
      </w:r>
    </w:p>
    <w:p w:rsidR="009A5A00" w:rsidRPr="00EF1655" w:rsidRDefault="009A5A00" w:rsidP="009A5A00">
      <w:pPr>
        <w:pStyle w:val="Smlouva-slo0"/>
        <w:tabs>
          <w:tab w:val="left" w:pos="426"/>
        </w:tabs>
        <w:spacing w:before="0" w:after="60"/>
        <w:rPr>
          <w:szCs w:val="24"/>
        </w:rPr>
      </w:pPr>
      <w:r w:rsidRPr="00EF1655">
        <w:rPr>
          <w:szCs w:val="24"/>
        </w:rPr>
        <w:t>Objednatel je dále oprávněn od této smlouvy odstoupit v těchto případech:</w:t>
      </w:r>
    </w:p>
    <w:p w:rsidR="009A5A00" w:rsidRPr="00EF1655" w:rsidRDefault="009A5A00" w:rsidP="009A5A00">
      <w:pPr>
        <w:tabs>
          <w:tab w:val="num" w:pos="720"/>
        </w:tabs>
        <w:spacing w:line="276" w:lineRule="auto"/>
        <w:jc w:val="both"/>
        <w:rPr>
          <w:color w:val="000000"/>
        </w:rPr>
      </w:pPr>
      <w:r w:rsidRPr="00EF1655">
        <w:rPr>
          <w:color w:val="000000"/>
        </w:rPr>
        <w:t xml:space="preserve">dojde – </w:t>
      </w:r>
      <w:proofErr w:type="spellStart"/>
      <w:r w:rsidRPr="00EF1655">
        <w:rPr>
          <w:color w:val="000000"/>
        </w:rPr>
        <w:t>li</w:t>
      </w:r>
      <w:proofErr w:type="spellEnd"/>
      <w:r w:rsidRPr="00EF1655">
        <w:rPr>
          <w:color w:val="000000"/>
        </w:rPr>
        <w:t xml:space="preserve"> k neoprávněnému zastavení prací z rozhodnutí zhotovitele nebo zhotovitel postupuje při provádění díla způsobem, který zjevně neodpovídá dohodnutému rozsahu díla a sjednanému termínu předání díla, či jeho části objednateli;</w:t>
      </w:r>
    </w:p>
    <w:p w:rsidR="009A5A00" w:rsidRPr="00EF1655" w:rsidRDefault="009A5A00" w:rsidP="009A5A00">
      <w:pPr>
        <w:tabs>
          <w:tab w:val="num" w:pos="720"/>
        </w:tabs>
        <w:spacing w:line="276" w:lineRule="auto"/>
        <w:jc w:val="both"/>
        <w:rPr>
          <w:color w:val="000000"/>
        </w:rPr>
      </w:pPr>
      <w:r w:rsidRPr="00EF1655">
        <w:rPr>
          <w:color w:val="000000"/>
        </w:rPr>
        <w:t xml:space="preserve">bylo-li příslušným soudem rozhodnuto o tom, že zhotovitel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rsidR="009A5A00" w:rsidRPr="00EF1655" w:rsidRDefault="009A5A00" w:rsidP="009A5A00">
      <w:pPr>
        <w:tabs>
          <w:tab w:val="num" w:pos="720"/>
        </w:tabs>
        <w:spacing w:line="276" w:lineRule="auto"/>
        <w:jc w:val="both"/>
        <w:rPr>
          <w:color w:val="000000"/>
        </w:rPr>
      </w:pPr>
      <w:r w:rsidRPr="00EF1655">
        <w:rPr>
          <w:color w:val="000000"/>
        </w:rPr>
        <w:t>podá-li zhotovitel sám na sebe insolvenční návrh.</w:t>
      </w:r>
    </w:p>
    <w:p w:rsidR="009A5A00" w:rsidRPr="00614B14" w:rsidRDefault="009A5A00" w:rsidP="009A5A00">
      <w:pPr>
        <w:pStyle w:val="Smlouva-slo0"/>
        <w:tabs>
          <w:tab w:val="left" w:pos="426"/>
        </w:tabs>
        <w:spacing w:before="0" w:after="120"/>
        <w:rPr>
          <w:color w:val="000000"/>
          <w:szCs w:val="24"/>
        </w:rPr>
      </w:pPr>
      <w:r w:rsidRPr="00EF1655">
        <w:rPr>
          <w:szCs w:val="24"/>
        </w:rPr>
        <w:t>Odstoupením</w:t>
      </w:r>
      <w:r w:rsidRPr="00EF1655">
        <w:rPr>
          <w:color w:val="000000"/>
          <w:szCs w:val="24"/>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w:t>
      </w:r>
      <w:r w:rsidRPr="00614B14">
        <w:rPr>
          <w:color w:val="000000"/>
          <w:szCs w:val="24"/>
        </w:rPr>
        <w:t>odpovědnost za vady, které existují na doposud zhotovené části díla ke dni odstoupení.</w:t>
      </w:r>
    </w:p>
    <w:p w:rsidR="009A5A00" w:rsidRPr="0098312F" w:rsidRDefault="009A5A00" w:rsidP="009A5A00">
      <w:pPr>
        <w:pStyle w:val="Smlouva-slo0"/>
        <w:tabs>
          <w:tab w:val="left" w:pos="426"/>
        </w:tabs>
        <w:spacing w:before="0" w:after="120"/>
      </w:pPr>
      <w:r w:rsidRPr="0032693C">
        <w:t xml:space="preserve">Pro účely této </w:t>
      </w:r>
      <w:r w:rsidRPr="00614B14">
        <w:t>smlouvy se pod pojmem „bez zbytečného odkladu“ rozumí „nejpozději do 14-ti dnů“.</w:t>
      </w:r>
    </w:p>
    <w:p w:rsidR="009A5A00" w:rsidRPr="0032693C" w:rsidRDefault="009A5A00" w:rsidP="009A5A00">
      <w:pPr>
        <w:pStyle w:val="Smlouva2"/>
        <w:tabs>
          <w:tab w:val="left" w:pos="435"/>
          <w:tab w:val="center" w:pos="4535"/>
        </w:tabs>
        <w:spacing w:before="600"/>
        <w:jc w:val="left"/>
      </w:pPr>
      <w:r>
        <w:tab/>
      </w:r>
      <w:r>
        <w:tab/>
      </w:r>
      <w:r w:rsidRPr="0032693C">
        <w:t>XVII.</w:t>
      </w:r>
    </w:p>
    <w:p w:rsidR="009A5A00" w:rsidRPr="0032693C" w:rsidRDefault="009A5A00" w:rsidP="009A5A00">
      <w:pPr>
        <w:pStyle w:val="Nadpis1"/>
        <w:keepNext w:val="0"/>
        <w:widowControl w:val="0"/>
        <w:rPr>
          <w:sz w:val="24"/>
        </w:rPr>
      </w:pPr>
      <w:r w:rsidRPr="0032693C">
        <w:rPr>
          <w:sz w:val="24"/>
        </w:rPr>
        <w:t>Závěrečná ujednání</w:t>
      </w:r>
    </w:p>
    <w:p w:rsidR="009A5A00" w:rsidRPr="0032693C" w:rsidRDefault="009A5A00" w:rsidP="009A5A00">
      <w:pPr>
        <w:pStyle w:val="Smlouva-slo0"/>
      </w:pPr>
      <w:r w:rsidRPr="0032693C">
        <w:t>Změnit nebo doplnit smlouvu mohou smluvní strany pouze formou písemných dodatků, které budou vzestupně číslovány, výslovně prohlášeny za dodatek této smlouvy a podepsány oprávněnými zástupci smluvních stran.</w:t>
      </w:r>
    </w:p>
    <w:p w:rsidR="009A5A00" w:rsidRPr="0032693C" w:rsidRDefault="009A5A00" w:rsidP="009A5A00">
      <w:pPr>
        <w:pStyle w:val="Smlouva-slo0"/>
      </w:pPr>
      <w:r w:rsidRPr="0032693C">
        <w:t xml:space="preserve">Smlouva nabývá platnosti </w:t>
      </w:r>
      <w:r>
        <w:t xml:space="preserve">podpisem obou smluvních stran </w:t>
      </w:r>
      <w:r w:rsidRPr="0032693C">
        <w:t>a účinnosti dnem, kdy vyjádření souhlasu s obsahem návrhu smlouvy dojde druhé smluvní straně.</w:t>
      </w:r>
    </w:p>
    <w:p w:rsidR="009A5A00" w:rsidRPr="0032693C" w:rsidRDefault="009A5A00" w:rsidP="009A5A00">
      <w:pPr>
        <w:pStyle w:val="Smlouva-slo0"/>
      </w:pPr>
      <w:r>
        <w:t>Smlouva je vyhotovena v šesti</w:t>
      </w:r>
      <w:r w:rsidRPr="0032693C">
        <w:t xml:space="preserve"> stejnopisech s platností originálu podepsaných oprávněnými zástupci smluvních stra</w:t>
      </w:r>
      <w:r>
        <w:t>n, přičemž objednatel obdrží pět</w:t>
      </w:r>
      <w:r w:rsidRPr="0032693C">
        <w:t xml:space="preserve"> a zhotovitel jedno vyhotovení.</w:t>
      </w:r>
    </w:p>
    <w:p w:rsidR="009A5A00" w:rsidRPr="0032693C" w:rsidRDefault="009A5A00" w:rsidP="009A5A00">
      <w:pPr>
        <w:pStyle w:val="Smlouva-slo0"/>
      </w:pPr>
      <w:r w:rsidRPr="0032693C">
        <w:t>Zhotovitel nemůže bez souhlasu objednatele postoupit svá práva a povinnosti plynoucí ze smlouvy třetí osobě.</w:t>
      </w:r>
    </w:p>
    <w:p w:rsidR="009A5A00" w:rsidRPr="0032693C" w:rsidRDefault="009A5A00" w:rsidP="009A5A00">
      <w:pPr>
        <w:pStyle w:val="Smlouva-slo0"/>
      </w:pPr>
      <w:r w:rsidRPr="0032693C">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w:t>
      </w:r>
      <w:r w:rsidRPr="0032693C">
        <w:lastRenderedPageBreak/>
        <w:t>o celém jejím obsahu, což stvrzují svými podpisy.</w:t>
      </w:r>
    </w:p>
    <w:p w:rsidR="009A5A00" w:rsidRPr="0032693C" w:rsidRDefault="009A5A00" w:rsidP="009A5A00">
      <w:pPr>
        <w:pStyle w:val="Smlouva-slo0"/>
        <w:widowControl/>
        <w:tabs>
          <w:tab w:val="left" w:pos="426"/>
        </w:tabs>
        <w:spacing w:after="60"/>
      </w:pPr>
      <w:r w:rsidRPr="0032693C">
        <w:t xml:space="preserve">Nedílnou součástí smlouvy jsou tyto přílohy: </w:t>
      </w:r>
    </w:p>
    <w:p w:rsidR="009A5A00" w:rsidRDefault="009A5A00" w:rsidP="009A5A00">
      <w:pPr>
        <w:pStyle w:val="Smlouva-slo0"/>
        <w:spacing w:before="0" w:after="60"/>
        <w:ind w:left="1620" w:hanging="1260"/>
      </w:pPr>
      <w:r w:rsidRPr="0032693C">
        <w:t xml:space="preserve">Příloha č. </w:t>
      </w:r>
      <w:r>
        <w:t>1: CD-R s projektovou dokumentací vč. výkazu výměru</w:t>
      </w:r>
      <w:r w:rsidR="009336E5">
        <w:t xml:space="preserve"> </w:t>
      </w:r>
    </w:p>
    <w:p w:rsidR="009A5A00" w:rsidRDefault="009A5A00" w:rsidP="009A5A00">
      <w:pPr>
        <w:pStyle w:val="Smlouva-slo0"/>
        <w:spacing w:before="0" w:after="60"/>
        <w:ind w:left="1620" w:hanging="1260"/>
      </w:pPr>
      <w:r>
        <w:t xml:space="preserve">             č. 2: Návrh smlouvy</w:t>
      </w:r>
    </w:p>
    <w:p w:rsidR="009A5A00" w:rsidRPr="0032693C" w:rsidRDefault="009A5A00" w:rsidP="009A5A00">
      <w:pPr>
        <w:pStyle w:val="Smlouva-slo0"/>
        <w:tabs>
          <w:tab w:val="left" w:pos="426"/>
        </w:tabs>
        <w:spacing w:before="0" w:line="240" w:lineRule="auto"/>
        <w:ind w:left="357"/>
      </w:pPr>
    </w:p>
    <w:tbl>
      <w:tblPr>
        <w:tblW w:w="0" w:type="auto"/>
        <w:tblInd w:w="70" w:type="dxa"/>
        <w:tblCellMar>
          <w:left w:w="70" w:type="dxa"/>
          <w:right w:w="70" w:type="dxa"/>
        </w:tblCellMar>
        <w:tblLook w:val="0000" w:firstRow="0" w:lastRow="0" w:firstColumn="0" w:lastColumn="0" w:noHBand="0" w:noVBand="0"/>
      </w:tblPr>
      <w:tblGrid>
        <w:gridCol w:w="3125"/>
        <w:gridCol w:w="1104"/>
        <w:gridCol w:w="1104"/>
        <w:gridCol w:w="3667"/>
      </w:tblGrid>
      <w:tr w:rsidR="009A5A00" w:rsidRPr="0032693C" w:rsidTr="004E039A">
        <w:tc>
          <w:tcPr>
            <w:tcW w:w="3125" w:type="dxa"/>
          </w:tcPr>
          <w:p w:rsidR="009A5A00" w:rsidRPr="0032693C" w:rsidRDefault="009A5A00" w:rsidP="004E039A">
            <w:r w:rsidRPr="0032693C">
              <w:t xml:space="preserve">V Ostravě dne </w:t>
            </w:r>
          </w:p>
        </w:tc>
        <w:tc>
          <w:tcPr>
            <w:tcW w:w="1104" w:type="dxa"/>
          </w:tcPr>
          <w:p w:rsidR="009A5A00" w:rsidRPr="0032693C" w:rsidRDefault="009A5A00" w:rsidP="004E039A"/>
        </w:tc>
        <w:tc>
          <w:tcPr>
            <w:tcW w:w="1104" w:type="dxa"/>
          </w:tcPr>
          <w:p w:rsidR="009A5A00" w:rsidRPr="0032693C" w:rsidRDefault="009A5A00" w:rsidP="004E039A"/>
        </w:tc>
        <w:tc>
          <w:tcPr>
            <w:tcW w:w="3667" w:type="dxa"/>
          </w:tcPr>
          <w:p w:rsidR="009A5A00" w:rsidRPr="0032693C" w:rsidRDefault="004032F4" w:rsidP="004E039A">
            <w:r>
              <w:t xml:space="preserve">V </w:t>
            </w:r>
            <w:r w:rsidR="009A5A00">
              <w:t>Ostravě</w:t>
            </w:r>
            <w:r w:rsidR="009A5A00" w:rsidRPr="0032693C">
              <w:t xml:space="preserve"> dne </w:t>
            </w:r>
          </w:p>
        </w:tc>
      </w:tr>
      <w:tr w:rsidR="009A5A00" w:rsidRPr="0032693C" w:rsidTr="004E039A">
        <w:trPr>
          <w:trHeight w:val="1404"/>
        </w:trPr>
        <w:tc>
          <w:tcPr>
            <w:tcW w:w="3125" w:type="dxa"/>
            <w:tcBorders>
              <w:bottom w:val="single" w:sz="4" w:space="0" w:color="auto"/>
            </w:tcBorders>
            <w:vAlign w:val="center"/>
          </w:tcPr>
          <w:p w:rsidR="009A5A00" w:rsidRPr="0032693C" w:rsidRDefault="009A5A00" w:rsidP="004E039A"/>
        </w:tc>
        <w:tc>
          <w:tcPr>
            <w:tcW w:w="1104" w:type="dxa"/>
          </w:tcPr>
          <w:p w:rsidR="009A5A00" w:rsidRPr="0032693C" w:rsidRDefault="009A5A00" w:rsidP="004E039A">
            <w:pPr>
              <w:jc w:val="center"/>
            </w:pPr>
          </w:p>
        </w:tc>
        <w:tc>
          <w:tcPr>
            <w:tcW w:w="1104" w:type="dxa"/>
            <w:vAlign w:val="center"/>
          </w:tcPr>
          <w:p w:rsidR="009A5A00" w:rsidRPr="0032693C" w:rsidRDefault="009A5A00" w:rsidP="004E039A">
            <w:pPr>
              <w:jc w:val="center"/>
            </w:pPr>
          </w:p>
        </w:tc>
        <w:tc>
          <w:tcPr>
            <w:tcW w:w="3667" w:type="dxa"/>
            <w:tcBorders>
              <w:bottom w:val="single" w:sz="4" w:space="0" w:color="auto"/>
            </w:tcBorders>
            <w:vAlign w:val="center"/>
          </w:tcPr>
          <w:p w:rsidR="009A5A00" w:rsidRPr="0032693C" w:rsidRDefault="009A5A00" w:rsidP="004E039A"/>
        </w:tc>
      </w:tr>
      <w:tr w:rsidR="009A5A00" w:rsidRPr="0032693C" w:rsidTr="004E039A">
        <w:tc>
          <w:tcPr>
            <w:tcW w:w="3125" w:type="dxa"/>
            <w:tcBorders>
              <w:top w:val="single" w:sz="4" w:space="0" w:color="auto"/>
            </w:tcBorders>
          </w:tcPr>
          <w:p w:rsidR="009A5A00" w:rsidRDefault="009A5A00" w:rsidP="004E039A">
            <w:pPr>
              <w:jc w:val="center"/>
            </w:pPr>
            <w:r w:rsidRPr="0032693C">
              <w:t>za objednatele</w:t>
            </w:r>
          </w:p>
          <w:p w:rsidR="009A5A00" w:rsidRPr="0032693C" w:rsidRDefault="009A5A00" w:rsidP="004E039A">
            <w:pPr>
              <w:jc w:val="center"/>
            </w:pPr>
            <w:r>
              <w:t xml:space="preserve">Bc. Martin Pražák, </w:t>
            </w:r>
            <w:proofErr w:type="spellStart"/>
            <w:r>
              <w:t>DiS</w:t>
            </w:r>
            <w:proofErr w:type="spellEnd"/>
            <w:r>
              <w:t>., ředitel Charity Ostrava</w:t>
            </w:r>
          </w:p>
        </w:tc>
        <w:tc>
          <w:tcPr>
            <w:tcW w:w="1104" w:type="dxa"/>
          </w:tcPr>
          <w:p w:rsidR="009A5A00" w:rsidRPr="0032693C" w:rsidRDefault="009A5A00" w:rsidP="004E039A">
            <w:pPr>
              <w:jc w:val="center"/>
            </w:pPr>
          </w:p>
        </w:tc>
        <w:tc>
          <w:tcPr>
            <w:tcW w:w="1104" w:type="dxa"/>
            <w:vAlign w:val="center"/>
          </w:tcPr>
          <w:p w:rsidR="009A5A00" w:rsidRPr="0032693C" w:rsidRDefault="009A5A00" w:rsidP="004E039A">
            <w:pPr>
              <w:jc w:val="center"/>
            </w:pPr>
          </w:p>
        </w:tc>
        <w:tc>
          <w:tcPr>
            <w:tcW w:w="3667" w:type="dxa"/>
            <w:tcBorders>
              <w:top w:val="single" w:sz="4" w:space="0" w:color="auto"/>
            </w:tcBorders>
          </w:tcPr>
          <w:p w:rsidR="009A5A00" w:rsidRPr="0032693C" w:rsidRDefault="009A5A00" w:rsidP="004E039A">
            <w:pPr>
              <w:jc w:val="center"/>
            </w:pPr>
            <w:r w:rsidRPr="0032693C">
              <w:t>za zhotovitele</w:t>
            </w:r>
          </w:p>
          <w:p w:rsidR="009A5A00" w:rsidRDefault="009A5A00" w:rsidP="004E039A">
            <w:pPr>
              <w:jc w:val="center"/>
            </w:pPr>
          </w:p>
          <w:p w:rsidR="009A5A00" w:rsidRDefault="009A5A00" w:rsidP="004E039A">
            <w:pPr>
              <w:jc w:val="center"/>
            </w:pPr>
          </w:p>
          <w:p w:rsidR="009A5A00" w:rsidRPr="0032693C" w:rsidRDefault="009A5A00" w:rsidP="004E039A">
            <w:pPr>
              <w:jc w:val="center"/>
            </w:pPr>
            <w:r>
              <w:t>jednatel</w:t>
            </w:r>
          </w:p>
          <w:p w:rsidR="009A5A00" w:rsidRPr="0032693C" w:rsidRDefault="009A5A00" w:rsidP="004E039A">
            <w:pPr>
              <w:jc w:val="center"/>
            </w:pPr>
          </w:p>
          <w:p w:rsidR="009A5A00" w:rsidRPr="0032693C" w:rsidRDefault="009A5A00" w:rsidP="004E039A">
            <w:pPr>
              <w:jc w:val="center"/>
            </w:pPr>
          </w:p>
          <w:p w:rsidR="009A5A00" w:rsidRPr="0032693C" w:rsidRDefault="009A5A00" w:rsidP="004E039A">
            <w:pPr>
              <w:jc w:val="center"/>
            </w:pPr>
          </w:p>
        </w:tc>
      </w:tr>
    </w:tbl>
    <w:p w:rsidR="009A5A00" w:rsidRPr="0032693C" w:rsidRDefault="009A5A00" w:rsidP="009A5A00">
      <w:pPr>
        <w:pStyle w:val="Smlouva-slo0"/>
        <w:tabs>
          <w:tab w:val="left" w:pos="426"/>
        </w:tabs>
        <w:spacing w:before="0" w:line="240" w:lineRule="auto"/>
      </w:pPr>
    </w:p>
    <w:p w:rsidR="009A5A00" w:rsidRDefault="009A5A00" w:rsidP="009A5A00">
      <w:pPr>
        <w:pStyle w:val="Smlouva-slo0"/>
        <w:tabs>
          <w:tab w:val="left" w:pos="426"/>
        </w:tabs>
        <w:spacing w:before="0" w:line="240" w:lineRule="auto"/>
      </w:pPr>
    </w:p>
    <w:p w:rsidR="00C32BE7" w:rsidRDefault="009A0ED9"/>
    <w:sectPr w:rsidR="00C32BE7" w:rsidSect="009A5A00">
      <w:footerReference w:type="default" r:id="rId7"/>
      <w:footerReference w:type="first" r:id="rId8"/>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ED9" w:rsidRDefault="009A0ED9">
      <w:r>
        <w:separator/>
      </w:r>
    </w:p>
  </w:endnote>
  <w:endnote w:type="continuationSeparator" w:id="0">
    <w:p w:rsidR="009A0ED9" w:rsidRDefault="009A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A7" w:rsidRDefault="009A5A00">
    <w:pPr>
      <w:pStyle w:val="Zpat"/>
      <w:pBdr>
        <w:top w:val="single" w:sz="4" w:space="1" w:color="auto"/>
      </w:pBdr>
      <w:tabs>
        <w:tab w:val="left" w:pos="8820"/>
      </w:tabs>
    </w:pPr>
    <w:r w:rsidRPr="00AF5831">
      <w:rPr>
        <w:sz w:val="20"/>
        <w:szCs w:val="20"/>
      </w:rPr>
      <w:t xml:space="preserve">Smlouva o díla na stavbu </w:t>
    </w:r>
    <w:r>
      <w:rPr>
        <w:sz w:val="18"/>
        <w:szCs w:val="18"/>
      </w:rPr>
      <w:t>C</w:t>
    </w:r>
    <w:r w:rsidRPr="000D2255">
      <w:rPr>
        <w:sz w:val="18"/>
        <w:szCs w:val="18"/>
      </w:rPr>
      <w:t xml:space="preserve">haritního domu Michala </w:t>
    </w:r>
    <w:proofErr w:type="spellStart"/>
    <w:r w:rsidRPr="000D2255">
      <w:rPr>
        <w:sz w:val="18"/>
        <w:szCs w:val="18"/>
      </w:rPr>
      <w:t>Magone</w:t>
    </w:r>
    <w:proofErr w:type="spellEnd"/>
    <w:r w:rsidRPr="000D2255">
      <w:rPr>
        <w:sz w:val="18"/>
        <w:szCs w:val="18"/>
      </w:rPr>
      <w:t xml:space="preserve"> – Změna užívání části 1. NP</w:t>
    </w:r>
    <w:r w:rsidRPr="00AF5831">
      <w:rPr>
        <w:sz w:val="20"/>
        <w:szCs w:val="20"/>
      </w:rPr>
      <w:tab/>
    </w:r>
    <w:r>
      <w:rPr>
        <w:sz w:val="16"/>
      </w:rPr>
      <w:tab/>
    </w:r>
    <w:r>
      <w:rPr>
        <w:rStyle w:val="slostrnky"/>
        <w:sz w:val="20"/>
      </w:rPr>
      <w:fldChar w:fldCharType="begin"/>
    </w:r>
    <w:r>
      <w:rPr>
        <w:rStyle w:val="slostrnky"/>
        <w:sz w:val="20"/>
      </w:rPr>
      <w:instrText xml:space="preserve">PAGE  </w:instrText>
    </w:r>
    <w:r>
      <w:rPr>
        <w:rStyle w:val="slostrnky"/>
        <w:sz w:val="20"/>
      </w:rPr>
      <w:fldChar w:fldCharType="separate"/>
    </w:r>
    <w:r w:rsidR="003E1DAF">
      <w:rPr>
        <w:rStyle w:val="slostrnky"/>
        <w:noProof/>
        <w:sz w:val="20"/>
      </w:rPr>
      <w:t>17</w:t>
    </w:r>
    <w:r>
      <w:rPr>
        <w:rStyle w:val="slostrnky"/>
        <w:sz w:val="20"/>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A7" w:rsidRDefault="009A5A00">
    <w:pPr>
      <w:pStyle w:val="Zpat"/>
      <w:pBdr>
        <w:top w:val="single" w:sz="4" w:space="0" w:color="auto"/>
      </w:pBdr>
      <w:rPr>
        <w:sz w:val="20"/>
      </w:rPr>
    </w:pPr>
    <w:r>
      <w:rPr>
        <w:sz w:val="20"/>
      </w:rPr>
      <w:t xml:space="preserve">Smlouva o dílo na stavbu </w:t>
    </w:r>
    <w:r w:rsidRPr="000D2255">
      <w:rPr>
        <w:sz w:val="18"/>
        <w:szCs w:val="18"/>
      </w:rPr>
      <w:t xml:space="preserve">Charitního domu Michala </w:t>
    </w:r>
    <w:proofErr w:type="spellStart"/>
    <w:r w:rsidRPr="000D2255">
      <w:rPr>
        <w:sz w:val="18"/>
        <w:szCs w:val="18"/>
      </w:rPr>
      <w:t>Magone</w:t>
    </w:r>
    <w:proofErr w:type="spellEnd"/>
    <w:r w:rsidRPr="000D2255">
      <w:rPr>
        <w:sz w:val="18"/>
        <w:szCs w:val="18"/>
      </w:rPr>
      <w:t xml:space="preserve"> – Změna užívání části 1. NP</w:t>
    </w:r>
    <w:r w:rsidRPr="00F63F8E">
      <w:rPr>
        <w:b/>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ED9" w:rsidRDefault="009A0ED9">
      <w:r>
        <w:separator/>
      </w:r>
    </w:p>
  </w:footnote>
  <w:footnote w:type="continuationSeparator" w:id="0">
    <w:p w:rsidR="009A0ED9" w:rsidRDefault="009A0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00"/>
    <w:rsid w:val="00152821"/>
    <w:rsid w:val="003E1DAF"/>
    <w:rsid w:val="004032F4"/>
    <w:rsid w:val="006B7921"/>
    <w:rsid w:val="007D6CF1"/>
    <w:rsid w:val="009336E5"/>
    <w:rsid w:val="009A0ED9"/>
    <w:rsid w:val="009A5A00"/>
    <w:rsid w:val="00AF6733"/>
    <w:rsid w:val="00D41E6F"/>
    <w:rsid w:val="00E44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E6B40F-8BA9-47AD-8FCB-80517C41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5A0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A5A00"/>
    <w:pPr>
      <w:keepNext/>
      <w:tabs>
        <w:tab w:val="left" w:pos="7371"/>
      </w:tabs>
      <w:jc w:val="center"/>
      <w:outlineLvl w:val="0"/>
    </w:pPr>
    <w:rPr>
      <w:b/>
      <w:bCs/>
      <w:sz w:val="28"/>
    </w:rPr>
  </w:style>
  <w:style w:type="paragraph" w:styleId="Nadpis2">
    <w:name w:val="heading 2"/>
    <w:basedOn w:val="Normln"/>
    <w:next w:val="Normln"/>
    <w:link w:val="Nadpis2Char"/>
    <w:qFormat/>
    <w:rsid w:val="009A5A00"/>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rsid w:val="009A5A00"/>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A5A00"/>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9A5A00"/>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9A5A00"/>
    <w:rPr>
      <w:rFonts w:ascii="Times New Roman" w:eastAsia="Times New Roman" w:hAnsi="Times New Roman" w:cs="Times New Roman"/>
      <w:b/>
      <w:sz w:val="24"/>
      <w:szCs w:val="20"/>
      <w:u w:val="single"/>
      <w:lang w:eastAsia="cs-CZ"/>
    </w:rPr>
  </w:style>
  <w:style w:type="paragraph" w:customStyle="1" w:styleId="Smlouva2">
    <w:name w:val="Smlouva2"/>
    <w:basedOn w:val="Normln"/>
    <w:rsid w:val="009A5A00"/>
    <w:pPr>
      <w:widowControl w:val="0"/>
      <w:jc w:val="center"/>
    </w:pPr>
    <w:rPr>
      <w:b/>
      <w:szCs w:val="20"/>
    </w:rPr>
  </w:style>
  <w:style w:type="paragraph" w:styleId="Zkladntext">
    <w:name w:val="Body Text"/>
    <w:aliases w:val="subtitle2,Základní tZákladní text,Body Text"/>
    <w:basedOn w:val="Normln"/>
    <w:link w:val="ZkladntextChar"/>
    <w:rsid w:val="009A5A00"/>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Body Text Char"/>
    <w:basedOn w:val="Standardnpsmoodstavce"/>
    <w:link w:val="Zkladntext"/>
    <w:rsid w:val="009A5A00"/>
    <w:rPr>
      <w:rFonts w:ascii="Times New Roman" w:eastAsia="Times New Roman" w:hAnsi="Times New Roman" w:cs="Times New Roman"/>
      <w:sz w:val="24"/>
      <w:szCs w:val="24"/>
      <w:lang w:eastAsia="cs-CZ"/>
    </w:rPr>
  </w:style>
  <w:style w:type="paragraph" w:styleId="Zpat">
    <w:name w:val="footer"/>
    <w:basedOn w:val="Normln"/>
    <w:link w:val="ZpatChar"/>
    <w:rsid w:val="009A5A00"/>
    <w:pPr>
      <w:tabs>
        <w:tab w:val="center" w:pos="4536"/>
        <w:tab w:val="right" w:pos="9072"/>
      </w:tabs>
    </w:pPr>
  </w:style>
  <w:style w:type="character" w:customStyle="1" w:styleId="ZpatChar">
    <w:name w:val="Zápatí Char"/>
    <w:basedOn w:val="Standardnpsmoodstavce"/>
    <w:link w:val="Zpat"/>
    <w:rsid w:val="009A5A00"/>
    <w:rPr>
      <w:rFonts w:ascii="Times New Roman" w:eastAsia="Times New Roman" w:hAnsi="Times New Roman" w:cs="Times New Roman"/>
      <w:sz w:val="24"/>
      <w:szCs w:val="24"/>
      <w:lang w:eastAsia="cs-CZ"/>
    </w:rPr>
  </w:style>
  <w:style w:type="character" w:styleId="slostrnky">
    <w:name w:val="page number"/>
    <w:basedOn w:val="Standardnpsmoodstavce"/>
    <w:rsid w:val="009A5A00"/>
  </w:style>
  <w:style w:type="paragraph" w:styleId="Zhlav">
    <w:name w:val="header"/>
    <w:basedOn w:val="Normln"/>
    <w:link w:val="ZhlavChar"/>
    <w:rsid w:val="009A5A00"/>
    <w:pPr>
      <w:tabs>
        <w:tab w:val="center" w:pos="4536"/>
        <w:tab w:val="right" w:pos="9072"/>
      </w:tabs>
    </w:pPr>
  </w:style>
  <w:style w:type="character" w:customStyle="1" w:styleId="ZhlavChar">
    <w:name w:val="Záhlaví Char"/>
    <w:basedOn w:val="Standardnpsmoodstavce"/>
    <w:link w:val="Zhlav"/>
    <w:rsid w:val="009A5A00"/>
    <w:rPr>
      <w:rFonts w:ascii="Times New Roman" w:eastAsia="Times New Roman" w:hAnsi="Times New Roman" w:cs="Times New Roman"/>
      <w:sz w:val="24"/>
      <w:szCs w:val="24"/>
      <w:lang w:eastAsia="cs-CZ"/>
    </w:rPr>
  </w:style>
  <w:style w:type="paragraph" w:customStyle="1" w:styleId="Smlouva-slo">
    <w:name w:val="Smlouva-èíslo"/>
    <w:basedOn w:val="Normln"/>
    <w:rsid w:val="009A5A00"/>
    <w:pPr>
      <w:spacing w:before="120" w:line="240" w:lineRule="atLeast"/>
      <w:jc w:val="both"/>
    </w:pPr>
    <w:rPr>
      <w:szCs w:val="20"/>
    </w:rPr>
  </w:style>
  <w:style w:type="paragraph" w:styleId="Nzev">
    <w:name w:val="Title"/>
    <w:basedOn w:val="Normln"/>
    <w:link w:val="NzevChar"/>
    <w:qFormat/>
    <w:rsid w:val="009A5A00"/>
    <w:pPr>
      <w:widowControl w:val="0"/>
      <w:jc w:val="center"/>
    </w:pPr>
    <w:rPr>
      <w:b/>
      <w:bCs/>
      <w:snapToGrid w:val="0"/>
      <w:sz w:val="32"/>
      <w:szCs w:val="20"/>
    </w:rPr>
  </w:style>
  <w:style w:type="character" w:customStyle="1" w:styleId="NzevChar">
    <w:name w:val="Název Char"/>
    <w:basedOn w:val="Standardnpsmoodstavce"/>
    <w:link w:val="Nzev"/>
    <w:rsid w:val="009A5A00"/>
    <w:rPr>
      <w:rFonts w:ascii="Times New Roman" w:eastAsia="Times New Roman" w:hAnsi="Times New Roman" w:cs="Times New Roman"/>
      <w:b/>
      <w:bCs/>
      <w:snapToGrid w:val="0"/>
      <w:sz w:val="32"/>
      <w:szCs w:val="20"/>
      <w:lang w:eastAsia="cs-CZ"/>
    </w:rPr>
  </w:style>
  <w:style w:type="paragraph" w:customStyle="1" w:styleId="Smlouva-slo0">
    <w:name w:val="Smlouva-číslo"/>
    <w:basedOn w:val="Normln"/>
    <w:rsid w:val="009A5A00"/>
    <w:pPr>
      <w:widowControl w:val="0"/>
      <w:spacing w:before="120" w:line="240" w:lineRule="atLeast"/>
      <w:jc w:val="both"/>
    </w:pPr>
    <w:rPr>
      <w:snapToGrid w:val="0"/>
      <w:szCs w:val="20"/>
    </w:rPr>
  </w:style>
  <w:style w:type="paragraph" w:customStyle="1" w:styleId="slovnvSOD">
    <w:name w:val="číslování v SOD"/>
    <w:basedOn w:val="Zkladntext"/>
    <w:rsid w:val="009A5A00"/>
    <w:pPr>
      <w:widowControl w:val="0"/>
      <w:numPr>
        <w:numId w:val="2"/>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9A5A00"/>
    <w:pPr>
      <w:widowControl w:val="0"/>
      <w:spacing w:before="120"/>
      <w:jc w:val="both"/>
    </w:pPr>
    <w:rPr>
      <w:snapToGrid w:val="0"/>
      <w:szCs w:val="20"/>
    </w:rPr>
  </w:style>
  <w:style w:type="paragraph" w:customStyle="1" w:styleId="OdstavecSmlouvy">
    <w:name w:val="OdstavecSmlouvy"/>
    <w:basedOn w:val="Normln"/>
    <w:rsid w:val="009A5A00"/>
    <w:pPr>
      <w:keepLines/>
      <w:numPr>
        <w:numId w:val="1"/>
      </w:numPr>
      <w:tabs>
        <w:tab w:val="left" w:pos="426"/>
        <w:tab w:val="left" w:pos="1701"/>
      </w:tabs>
      <w:spacing w:after="120"/>
      <w:jc w:val="both"/>
    </w:pPr>
    <w:rPr>
      <w:szCs w:val="20"/>
    </w:rPr>
  </w:style>
  <w:style w:type="paragraph" w:styleId="Podtitul">
    <w:name w:val="Subtitle"/>
    <w:basedOn w:val="Normln"/>
    <w:link w:val="PodtitulChar"/>
    <w:qFormat/>
    <w:rsid w:val="009A5A00"/>
    <w:pPr>
      <w:jc w:val="center"/>
    </w:pPr>
    <w:rPr>
      <w:b/>
      <w:color w:val="000000"/>
      <w:sz w:val="28"/>
      <w:szCs w:val="20"/>
    </w:rPr>
  </w:style>
  <w:style w:type="character" w:customStyle="1" w:styleId="PodtitulChar">
    <w:name w:val="Podtitul Char"/>
    <w:basedOn w:val="Standardnpsmoodstavce"/>
    <w:link w:val="Podtitul"/>
    <w:rsid w:val="009A5A00"/>
    <w:rPr>
      <w:rFonts w:ascii="Times New Roman" w:eastAsia="Times New Roman" w:hAnsi="Times New Roman" w:cs="Times New Roman"/>
      <w:b/>
      <w:color w:val="000000"/>
      <w:sz w:val="28"/>
      <w:szCs w:val="20"/>
      <w:lang w:eastAsia="cs-CZ"/>
    </w:rPr>
  </w:style>
  <w:style w:type="paragraph" w:customStyle="1" w:styleId="Normln0">
    <w:name w:val="Norm‡ln’"/>
    <w:rsid w:val="009A5A0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032F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32F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6569</Words>
  <Characters>38762</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dc:creator>
  <cp:keywords/>
  <dc:description/>
  <cp:lastModifiedBy>Vít Krátký</cp:lastModifiedBy>
  <cp:revision>6</cp:revision>
  <cp:lastPrinted>2015-10-16T11:23:00Z</cp:lastPrinted>
  <dcterms:created xsi:type="dcterms:W3CDTF">2015-10-16T12:40:00Z</dcterms:created>
  <dcterms:modified xsi:type="dcterms:W3CDTF">2015-11-11T09:28:00Z</dcterms:modified>
</cp:coreProperties>
</file>